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0C" w14:textId="2EB05405" w:rsidR="00970909" w:rsidRPr="00931FF6" w:rsidRDefault="007B4319" w:rsidP="00970909">
      <w:pPr>
        <w:shd w:val="clear" w:color="auto" w:fill="FFFFFF"/>
        <w:jc w:val="center"/>
        <w:rPr>
          <w:rFonts w:ascii="Montserrat" w:hAnsi="Montserrat" w:cs="Arial"/>
          <w:b/>
          <w:bCs/>
          <w:lang w:val="lt-LT"/>
        </w:rPr>
      </w:pPr>
      <w:r w:rsidRPr="00931FF6">
        <w:rPr>
          <w:rFonts w:ascii="Montserrat" w:hAnsi="Montserrat" w:cs="Arial"/>
          <w:b/>
          <w:bCs/>
          <w:lang w:val="lt-LT"/>
        </w:rPr>
        <w:t xml:space="preserve">VIEŠOJO TRANSPORTO </w:t>
      </w:r>
      <w:r w:rsidR="00072F5A" w:rsidRPr="00931FF6">
        <w:rPr>
          <w:rFonts w:ascii="Montserrat" w:hAnsi="Montserrat" w:cs="Arial"/>
          <w:b/>
          <w:bCs/>
          <w:lang w:val="lt-LT"/>
        </w:rPr>
        <w:t xml:space="preserve">KELEIVIŲ INFORMAVIMO </w:t>
      </w:r>
      <w:r w:rsidRPr="00931FF6">
        <w:rPr>
          <w:rFonts w:ascii="Montserrat" w:hAnsi="Montserrat" w:cs="Arial"/>
          <w:b/>
          <w:bCs/>
          <w:lang w:val="lt-LT"/>
        </w:rPr>
        <w:t xml:space="preserve">ŠVIESLENČIŲ </w:t>
      </w:r>
      <w:r w:rsidR="00072F5A" w:rsidRPr="00931FF6">
        <w:rPr>
          <w:rFonts w:ascii="Montserrat" w:hAnsi="Montserrat" w:cs="Arial"/>
          <w:b/>
          <w:bCs/>
          <w:lang w:val="lt-LT"/>
        </w:rPr>
        <w:t xml:space="preserve">ĮRENGIMO STOTELĖSE IR JŲ </w:t>
      </w:r>
      <w:r w:rsidRPr="00931FF6">
        <w:rPr>
          <w:rFonts w:ascii="Montserrat" w:hAnsi="Montserrat" w:cs="Arial"/>
          <w:b/>
          <w:bCs/>
          <w:lang w:val="lt-LT"/>
        </w:rPr>
        <w:t>PRIJUNGIMO PRIE ELEKTROS SKIRSTOMŲJŲ TINKLŲ PROJEKTAVIMO PASLAUG</w:t>
      </w:r>
      <w:r w:rsidR="00970909">
        <w:rPr>
          <w:rFonts w:ascii="Montserrat" w:hAnsi="Montserrat" w:cs="Arial"/>
          <w:b/>
          <w:bCs/>
          <w:lang w:val="lt-LT"/>
        </w:rPr>
        <w:t>Ų</w:t>
      </w:r>
    </w:p>
    <w:p w14:paraId="4AF309AC" w14:textId="77777777" w:rsidR="00970909" w:rsidRPr="00931FF6" w:rsidRDefault="00970909" w:rsidP="00970909">
      <w:pPr>
        <w:shd w:val="clear" w:color="auto" w:fill="FFFFFF"/>
        <w:jc w:val="center"/>
        <w:rPr>
          <w:rFonts w:ascii="Montserrat" w:hAnsi="Montserrat" w:cs="Arial"/>
          <w:b/>
          <w:bCs/>
          <w:lang w:val="lt-LT"/>
        </w:rPr>
      </w:pPr>
      <w:r w:rsidRPr="00931FF6">
        <w:rPr>
          <w:rFonts w:ascii="Montserrat" w:hAnsi="Montserrat" w:cs="Arial"/>
          <w:b/>
          <w:bCs/>
          <w:lang w:val="lt-LT"/>
        </w:rPr>
        <w:t>TECHNINĖ SPECIFIKACIJA</w:t>
      </w:r>
    </w:p>
    <w:p w14:paraId="4EC4EF2D" w14:textId="77777777" w:rsidR="007B4319" w:rsidRPr="00931FF6" w:rsidRDefault="007B4319" w:rsidP="007B4319">
      <w:pPr>
        <w:shd w:val="clear" w:color="auto" w:fill="FFFFFF"/>
        <w:jc w:val="center"/>
        <w:rPr>
          <w:rFonts w:ascii="Montserrat" w:hAnsi="Montserrat" w:cs="Arial"/>
          <w:b/>
          <w:bCs/>
          <w:lang w:val="lt-LT"/>
        </w:rPr>
      </w:pPr>
    </w:p>
    <w:p w14:paraId="74187ED1" w14:textId="77777777" w:rsidR="007B4319" w:rsidRPr="00931FF6" w:rsidRDefault="007B4319" w:rsidP="007B4319">
      <w:pPr>
        <w:shd w:val="clear" w:color="auto" w:fill="FFFFFF"/>
        <w:jc w:val="center"/>
        <w:rPr>
          <w:rFonts w:ascii="Montserrat" w:hAnsi="Montserrat" w:cs="Arial"/>
          <w:lang w:val="lt-LT"/>
        </w:rPr>
      </w:pPr>
    </w:p>
    <w:p w14:paraId="6AC6173A" w14:textId="77777777" w:rsidR="007B4319" w:rsidRPr="00931FF6" w:rsidRDefault="007B4319" w:rsidP="01801175">
      <w:pPr>
        <w:pStyle w:val="Sraopastraipa"/>
        <w:widowControl w:val="0"/>
        <w:numPr>
          <w:ilvl w:val="0"/>
          <w:numId w:val="13"/>
        </w:numPr>
        <w:shd w:val="clear" w:color="auto" w:fill="FFFFFF"/>
        <w:suppressAutoHyphens w:val="0"/>
        <w:autoSpaceDE w:val="0"/>
        <w:adjustRightInd w:val="0"/>
        <w:ind w:left="567" w:hanging="567"/>
        <w:textAlignment w:val="auto"/>
        <w:rPr>
          <w:rFonts w:ascii="Montserrat" w:hAnsi="Montserrat" w:cs="Arial"/>
          <w:b/>
          <w:bCs/>
          <w:lang w:val="lt-LT"/>
        </w:rPr>
      </w:pPr>
      <w:r w:rsidRPr="00931FF6">
        <w:rPr>
          <w:rFonts w:ascii="Montserrat" w:hAnsi="Montserrat" w:cs="Arial"/>
          <w:b/>
          <w:bCs/>
          <w:lang w:val="lt-LT"/>
        </w:rPr>
        <w:t>Bendra informacija:</w:t>
      </w:r>
    </w:p>
    <w:p w14:paraId="4DCFC536" w14:textId="5DCAD7A4" w:rsidR="6E881413" w:rsidRPr="00931FF6" w:rsidRDefault="6E881413" w:rsidP="28968B61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ind w:left="567" w:hanging="567"/>
        <w:jc w:val="both"/>
        <w:rPr>
          <w:rFonts w:ascii="Montserrat" w:eastAsiaTheme="minorEastAsia" w:hAnsi="Montserrat" w:cstheme="minorBidi"/>
          <w:lang w:val="lt-LT"/>
        </w:rPr>
      </w:pPr>
      <w:r w:rsidRPr="00931FF6">
        <w:rPr>
          <w:rFonts w:ascii="Montserrat" w:hAnsi="Montserrat" w:cs="Arial"/>
          <w:lang w:val="lt-LT"/>
        </w:rPr>
        <w:t>Perkančioji organizacija - savivaldybės įmonė „Susisiekimo paslaugos" (toliau – Užsakovas).</w:t>
      </w:r>
    </w:p>
    <w:p w14:paraId="040D1CF5" w14:textId="5D0F744C" w:rsidR="00DC0676" w:rsidRPr="00670C6D" w:rsidRDefault="3F58582D" w:rsidP="28968B61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eastAsiaTheme="minorEastAsia" w:hAnsi="Montserrat" w:cstheme="minorBidi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Pirkimo objektas - </w:t>
      </w:r>
      <w:r w:rsidR="007B4319" w:rsidRPr="00931FF6">
        <w:rPr>
          <w:rFonts w:ascii="Montserrat" w:hAnsi="Montserrat" w:cs="Arial"/>
          <w:lang w:val="lt-LT"/>
        </w:rPr>
        <w:t xml:space="preserve"> viešojo transporto </w:t>
      </w:r>
      <w:r w:rsidR="000775C3" w:rsidRPr="00931FF6">
        <w:rPr>
          <w:rFonts w:ascii="Montserrat" w:hAnsi="Montserrat" w:cs="Arial"/>
          <w:lang w:val="lt-LT"/>
        </w:rPr>
        <w:t xml:space="preserve">keleivių informavimo </w:t>
      </w:r>
      <w:r w:rsidR="007B4319" w:rsidRPr="00931FF6">
        <w:rPr>
          <w:rFonts w:ascii="Montserrat" w:hAnsi="Montserrat" w:cs="Arial"/>
          <w:lang w:val="lt-LT"/>
        </w:rPr>
        <w:t xml:space="preserve">švieslenčių </w:t>
      </w:r>
      <w:r w:rsidR="7DFD3D5E" w:rsidRPr="00931FF6">
        <w:rPr>
          <w:rFonts w:ascii="Montserrat" w:hAnsi="Montserrat" w:cs="Arial"/>
          <w:lang w:val="lt-LT"/>
        </w:rPr>
        <w:t xml:space="preserve">(toliau – švieslenčių) </w:t>
      </w:r>
      <w:r w:rsidR="5082832F" w:rsidRPr="00931FF6">
        <w:rPr>
          <w:rFonts w:ascii="Montserrat" w:hAnsi="Montserrat" w:cs="Arial"/>
          <w:lang w:val="lt-LT"/>
        </w:rPr>
        <w:t>įrengimo</w:t>
      </w:r>
      <w:r w:rsidR="007B4319" w:rsidRPr="00931FF6">
        <w:rPr>
          <w:rFonts w:ascii="Montserrat" w:hAnsi="Montserrat" w:cs="Arial"/>
          <w:lang w:val="lt-LT"/>
        </w:rPr>
        <w:t xml:space="preserve"> stotelėse</w:t>
      </w:r>
      <w:r w:rsidR="00931FF6">
        <w:rPr>
          <w:rFonts w:ascii="Montserrat" w:hAnsi="Montserrat" w:cs="Arial"/>
          <w:lang w:val="lt-LT"/>
        </w:rPr>
        <w:t xml:space="preserve"> </w:t>
      </w:r>
      <w:r w:rsidR="000775C3" w:rsidRPr="00931FF6">
        <w:rPr>
          <w:rFonts w:ascii="Montserrat" w:hAnsi="Montserrat" w:cs="Arial"/>
          <w:lang w:val="lt-LT"/>
        </w:rPr>
        <w:t>ir</w:t>
      </w:r>
      <w:r w:rsidR="00931FF6">
        <w:rPr>
          <w:rFonts w:ascii="Montserrat" w:hAnsi="Montserrat" w:cs="Arial"/>
          <w:lang w:val="lt-LT"/>
        </w:rPr>
        <w:t xml:space="preserve"> </w:t>
      </w:r>
      <w:r w:rsidR="000775C3" w:rsidRPr="00931FF6">
        <w:rPr>
          <w:rFonts w:ascii="Montserrat" w:hAnsi="Montserrat" w:cs="Arial"/>
          <w:lang w:val="lt-LT"/>
        </w:rPr>
        <w:t>jų</w:t>
      </w:r>
      <w:r w:rsidR="00931FF6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>prijungimo prie elektros skirstomųjų tinklų projektavimo paslaug</w:t>
      </w:r>
      <w:r w:rsidR="750193FD" w:rsidRPr="00931FF6">
        <w:rPr>
          <w:rFonts w:ascii="Montserrat" w:hAnsi="Montserrat" w:cs="Arial"/>
          <w:lang w:val="lt-LT"/>
        </w:rPr>
        <w:t>os</w:t>
      </w:r>
      <w:r w:rsidR="49400130" w:rsidRPr="00931FF6">
        <w:rPr>
          <w:rFonts w:ascii="Montserrat" w:hAnsi="Montserrat" w:cs="Arial"/>
          <w:lang w:val="lt-LT"/>
        </w:rPr>
        <w:t xml:space="preserve"> (toliau – </w:t>
      </w:r>
      <w:r w:rsidR="49400130" w:rsidRPr="00670C6D">
        <w:rPr>
          <w:rFonts w:ascii="Montserrat" w:hAnsi="Montserrat" w:cs="Arial"/>
          <w:lang w:val="lt-LT"/>
        </w:rPr>
        <w:t>projektavimo paslaugos)</w:t>
      </w:r>
      <w:r w:rsidR="007B4319" w:rsidRPr="00670C6D">
        <w:rPr>
          <w:rFonts w:ascii="Montserrat" w:hAnsi="Montserrat" w:cs="Arial"/>
          <w:lang w:val="lt-LT"/>
        </w:rPr>
        <w:t xml:space="preserve">. </w:t>
      </w:r>
      <w:r w:rsidR="00071BA6">
        <w:rPr>
          <w:rFonts w:ascii="Montserrat" w:hAnsi="Montserrat" w:cs="Arial"/>
          <w:lang w:val="lt-LT"/>
        </w:rPr>
        <w:t xml:space="preserve">Maksimalus numatomas </w:t>
      </w:r>
      <w:r w:rsidR="00180D61">
        <w:rPr>
          <w:rFonts w:ascii="Montserrat" w:hAnsi="Montserrat" w:cs="Arial"/>
          <w:lang w:val="lt-LT"/>
        </w:rPr>
        <w:t xml:space="preserve">perkamų projektų </w:t>
      </w:r>
      <w:r w:rsidR="003F5050">
        <w:rPr>
          <w:rFonts w:ascii="Montserrat" w:hAnsi="Montserrat" w:cs="Arial"/>
          <w:lang w:val="lt-LT"/>
        </w:rPr>
        <w:t>kiekis – 16 vnt.</w:t>
      </w:r>
    </w:p>
    <w:p w14:paraId="7DD8ACDF" w14:textId="6727E17C" w:rsidR="00A74EE6" w:rsidRPr="00931FF6" w:rsidRDefault="007B4319" w:rsidP="01801175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>Į projektavimo paslaugų kainą turi būti įskaičiuota švieslenčių</w:t>
      </w:r>
      <w:r w:rsidR="00931FF6">
        <w:rPr>
          <w:rFonts w:ascii="Montserrat" w:hAnsi="Montserrat" w:cs="Arial"/>
          <w:lang w:val="lt-LT"/>
        </w:rPr>
        <w:t>, nurodytų ši</w:t>
      </w:r>
      <w:r w:rsidR="001D6E0F">
        <w:rPr>
          <w:rFonts w:ascii="Montserrat" w:hAnsi="Montserrat" w:cs="Arial"/>
          <w:lang w:val="lt-LT"/>
        </w:rPr>
        <w:t>os</w:t>
      </w:r>
      <w:r w:rsidR="00931FF6">
        <w:rPr>
          <w:rFonts w:ascii="Montserrat" w:hAnsi="Montserrat" w:cs="Arial"/>
          <w:lang w:val="lt-LT"/>
        </w:rPr>
        <w:t xml:space="preserve"> </w:t>
      </w:r>
      <w:r w:rsidR="001D6E0F">
        <w:rPr>
          <w:rFonts w:ascii="Montserrat" w:hAnsi="Montserrat" w:cs="Arial"/>
          <w:lang w:val="lt-LT"/>
        </w:rPr>
        <w:t>techninės specifikacijos</w:t>
      </w:r>
      <w:r w:rsidR="00931FF6">
        <w:rPr>
          <w:rFonts w:ascii="Montserrat" w:hAnsi="Montserrat" w:cs="Arial"/>
          <w:lang w:val="lt-LT"/>
        </w:rPr>
        <w:t xml:space="preserve"> 2 punkte,</w:t>
      </w:r>
      <w:r w:rsidRPr="00931FF6">
        <w:rPr>
          <w:rFonts w:ascii="Montserrat" w:hAnsi="Montserrat" w:cs="Arial"/>
          <w:lang w:val="lt-LT"/>
        </w:rPr>
        <w:t xml:space="preserve"> prijungim</w:t>
      </w:r>
      <w:r w:rsidR="00123B3F">
        <w:rPr>
          <w:rFonts w:ascii="Montserrat" w:hAnsi="Montserrat" w:cs="Arial"/>
          <w:lang w:val="lt-LT"/>
        </w:rPr>
        <w:t>o</w:t>
      </w:r>
      <w:r w:rsidRPr="00931FF6">
        <w:rPr>
          <w:rFonts w:ascii="Montserrat" w:hAnsi="Montserrat" w:cs="Arial"/>
          <w:lang w:val="lt-LT"/>
        </w:rPr>
        <w:t xml:space="preserve"> prie elektros skirstomųjų taškų, elektros skirstomųjų tinklų</w:t>
      </w:r>
      <w:r w:rsidR="00597BE3">
        <w:rPr>
          <w:rFonts w:ascii="Montserrat" w:hAnsi="Montserrat" w:cs="Arial"/>
          <w:lang w:val="lt-LT"/>
        </w:rPr>
        <w:t xml:space="preserve"> </w:t>
      </w:r>
      <w:r w:rsidRPr="00931FF6">
        <w:rPr>
          <w:rFonts w:ascii="Montserrat" w:hAnsi="Montserrat" w:cs="Arial"/>
          <w:lang w:val="lt-LT"/>
        </w:rPr>
        <w:t xml:space="preserve">projektai, prisijungimo sąlygų gavimas, </w:t>
      </w:r>
      <w:r w:rsidR="001F409B" w:rsidRPr="00931FF6">
        <w:rPr>
          <w:rFonts w:ascii="Montserrat" w:hAnsi="Montserrat" w:cs="Arial"/>
          <w:lang w:val="lt-LT"/>
        </w:rPr>
        <w:t xml:space="preserve">reikalingų leidimų gavimas, </w:t>
      </w:r>
      <w:r w:rsidRPr="00931FF6">
        <w:rPr>
          <w:rFonts w:ascii="Montserrat" w:hAnsi="Montserrat" w:cs="Arial"/>
          <w:lang w:val="lt-LT"/>
        </w:rPr>
        <w:t>projekto suderinimas su atsakingomis institucijomis ir trečiaisiais asmenimis.</w:t>
      </w:r>
      <w:r w:rsidR="007D2FA3" w:rsidRPr="00931FF6">
        <w:rPr>
          <w:rFonts w:ascii="Montserrat" w:hAnsi="Montserrat" w:cs="Arial"/>
          <w:lang w:val="lt-LT"/>
        </w:rPr>
        <w:t xml:space="preserve"> </w:t>
      </w:r>
    </w:p>
    <w:p w14:paraId="144527B4" w14:textId="24CBA370" w:rsidR="00A74EE6" w:rsidRPr="00931FF6" w:rsidRDefault="6D19BD3C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Paslaugų teikėjas turės </w:t>
      </w:r>
      <w:r w:rsidR="0D4AB924" w:rsidRPr="00931FF6">
        <w:rPr>
          <w:rFonts w:ascii="Montserrat" w:hAnsi="Montserrat" w:cs="Arial"/>
          <w:lang w:val="lt-LT"/>
        </w:rPr>
        <w:t>i</w:t>
      </w:r>
      <w:r w:rsidR="00A74EE6" w:rsidRPr="00931FF6">
        <w:rPr>
          <w:rFonts w:ascii="Montserrat" w:hAnsi="Montserrat" w:cs="Arial"/>
          <w:lang w:val="lt-LT"/>
        </w:rPr>
        <w:t>šimti ESO prisijungimo sąlygas ir suprojektuoti el</w:t>
      </w:r>
      <w:r w:rsidR="00123B3F">
        <w:rPr>
          <w:rFonts w:ascii="Montserrat" w:hAnsi="Montserrat" w:cs="Arial"/>
          <w:lang w:val="lt-LT"/>
        </w:rPr>
        <w:t>ektros</w:t>
      </w:r>
      <w:r w:rsidR="00A74EE6" w:rsidRPr="00931FF6">
        <w:rPr>
          <w:rFonts w:ascii="Montserrat" w:hAnsi="Montserrat" w:cs="Arial"/>
          <w:lang w:val="lt-LT"/>
        </w:rPr>
        <w:t xml:space="preserve"> tiekimą švieslentei su atskiru apskaitos skaitikliu. Maitinimas 230 V (+/- 10%), 50 Hz tinkle, galingumas iki 400 W.</w:t>
      </w:r>
    </w:p>
    <w:p w14:paraId="64CE0392" w14:textId="2C1AAED9" w:rsidR="007B4319" w:rsidRPr="00931FF6" w:rsidRDefault="007B4319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31"/>
        </w:tabs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Elektros suvartojimo apskaitai </w:t>
      </w:r>
      <w:r w:rsidR="738053A0" w:rsidRPr="00931FF6">
        <w:rPr>
          <w:rFonts w:ascii="Montserrat" w:hAnsi="Montserrat" w:cs="Arial"/>
          <w:lang w:val="lt-LT"/>
        </w:rPr>
        <w:t xml:space="preserve">Paslaugų </w:t>
      </w:r>
      <w:r w:rsidR="00F22FE7">
        <w:rPr>
          <w:rFonts w:ascii="Montserrat" w:hAnsi="Montserrat" w:cs="Arial"/>
          <w:lang w:val="lt-LT"/>
        </w:rPr>
        <w:t>t</w:t>
      </w:r>
      <w:r w:rsidR="738053A0" w:rsidRPr="00931FF6">
        <w:rPr>
          <w:rFonts w:ascii="Montserrat" w:hAnsi="Montserrat" w:cs="Arial"/>
          <w:lang w:val="lt-LT"/>
        </w:rPr>
        <w:t>ei</w:t>
      </w:r>
      <w:r w:rsidRPr="00931FF6">
        <w:rPr>
          <w:rFonts w:ascii="Montserrat" w:hAnsi="Montserrat" w:cs="Arial"/>
          <w:lang w:val="lt-LT"/>
        </w:rPr>
        <w:t xml:space="preserve">kėjas </w:t>
      </w:r>
      <w:r w:rsidR="00F22FE7">
        <w:rPr>
          <w:rFonts w:ascii="Montserrat" w:hAnsi="Montserrat" w:cs="Arial"/>
          <w:lang w:val="lt-LT"/>
        </w:rPr>
        <w:t xml:space="preserve">kiekvienai prijungiamai švieslentei atskirai </w:t>
      </w:r>
      <w:r w:rsidRPr="00931FF6">
        <w:rPr>
          <w:rFonts w:ascii="Montserrat" w:hAnsi="Montserrat" w:cs="Arial"/>
          <w:lang w:val="lt-LT"/>
        </w:rPr>
        <w:t>turi suprojektuoti elektros skaitiklius</w:t>
      </w:r>
      <w:r w:rsidR="00DD7D7B">
        <w:rPr>
          <w:rFonts w:ascii="Montserrat" w:hAnsi="Montserrat" w:cs="Arial"/>
          <w:lang w:val="lt-LT"/>
        </w:rPr>
        <w:t>. Elektros skaitiklių projektas, elektroniniu paštu, turi būti suderintas su Užsakovu</w:t>
      </w:r>
      <w:r w:rsidRPr="00931FF6">
        <w:rPr>
          <w:rFonts w:ascii="Montserrat" w:hAnsi="Montserrat" w:cs="Arial"/>
          <w:lang w:val="lt-LT"/>
        </w:rPr>
        <w:t xml:space="preserve">. Elektros pajungimas </w:t>
      </w:r>
      <w:r w:rsidR="0045105A" w:rsidRPr="00931FF6">
        <w:rPr>
          <w:rFonts w:ascii="Montserrat" w:hAnsi="Montserrat" w:cs="Arial"/>
          <w:lang w:val="lt-LT"/>
        </w:rPr>
        <w:t>turi būti suprojektuotas</w:t>
      </w:r>
      <w:r w:rsidRPr="00931FF6">
        <w:rPr>
          <w:rFonts w:ascii="Montserrat" w:hAnsi="Montserrat" w:cs="Arial"/>
          <w:lang w:val="lt-LT"/>
        </w:rPr>
        <w:t xml:space="preserve"> </w:t>
      </w:r>
      <w:r w:rsidR="0045105A" w:rsidRPr="00931FF6">
        <w:rPr>
          <w:rFonts w:ascii="Montserrat" w:hAnsi="Montserrat" w:cs="Arial"/>
          <w:lang w:val="lt-LT"/>
        </w:rPr>
        <w:t>iki</w:t>
      </w:r>
      <w:r w:rsidRPr="00931FF6">
        <w:rPr>
          <w:rFonts w:ascii="Montserrat" w:hAnsi="Montserrat" w:cs="Arial"/>
          <w:lang w:val="lt-LT"/>
        </w:rPr>
        <w:t xml:space="preserve"> </w:t>
      </w:r>
      <w:r w:rsidR="0045105A" w:rsidRPr="00931FF6">
        <w:rPr>
          <w:rFonts w:ascii="Montserrat" w:hAnsi="Montserrat" w:cs="Arial"/>
          <w:lang w:val="lt-LT"/>
        </w:rPr>
        <w:t>švieslentės</w:t>
      </w:r>
      <w:r w:rsidR="00F4318F" w:rsidRPr="00931FF6">
        <w:rPr>
          <w:rFonts w:ascii="Montserrat" w:hAnsi="Montserrat" w:cs="Arial"/>
          <w:lang w:val="lt-LT"/>
        </w:rPr>
        <w:t xml:space="preserve"> el</w:t>
      </w:r>
      <w:r w:rsidR="00123B3F">
        <w:rPr>
          <w:rFonts w:ascii="Montserrat" w:hAnsi="Montserrat" w:cs="Arial"/>
          <w:lang w:val="lt-LT"/>
        </w:rPr>
        <w:t>ektros</w:t>
      </w:r>
      <w:r w:rsidR="00F4318F" w:rsidRPr="00931FF6">
        <w:rPr>
          <w:rFonts w:ascii="Montserrat" w:hAnsi="Montserrat" w:cs="Arial"/>
          <w:lang w:val="lt-LT"/>
        </w:rPr>
        <w:t xml:space="preserve"> jungiklio</w:t>
      </w:r>
      <w:r w:rsidRPr="00931FF6">
        <w:rPr>
          <w:rFonts w:ascii="Montserrat" w:hAnsi="Montserrat" w:cs="Arial"/>
          <w:lang w:val="lt-LT"/>
        </w:rPr>
        <w:t>. Švieslentės bus kabinamos į šalia stotelės statomus švieslentės laikiklius (stulpus). Projekte turi būti numatyta švieslentės buvimo vieta (koordinatės).</w:t>
      </w:r>
    </w:p>
    <w:p w14:paraId="6E0A7C92" w14:textId="2C5CF9EA" w:rsidR="00076EC1" w:rsidRPr="00931FF6" w:rsidRDefault="00C65E97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31"/>
        </w:tabs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hAnsi="Montserrat" w:cs="Arial"/>
          <w:lang w:val="lt-LT"/>
        </w:rPr>
      </w:pPr>
      <w:r w:rsidRPr="005E0B09">
        <w:rPr>
          <w:rFonts w:ascii="Montserrat" w:hAnsi="Montserrat" w:cs="Arial"/>
          <w:lang w:val="lt-LT"/>
        </w:rPr>
        <w:t>Užsakovas</w:t>
      </w:r>
      <w:r w:rsidR="005E0B09">
        <w:rPr>
          <w:rFonts w:ascii="Montserrat" w:hAnsi="Montserrat" w:cs="Arial"/>
          <w:lang w:val="lt-LT"/>
        </w:rPr>
        <w:t>, kartu su užsakymu,</w:t>
      </w:r>
      <w:r w:rsidRPr="005E0B09">
        <w:rPr>
          <w:rFonts w:ascii="Montserrat" w:hAnsi="Montserrat" w:cs="Arial"/>
          <w:lang w:val="lt-LT"/>
        </w:rPr>
        <w:t xml:space="preserve"> pateiks </w:t>
      </w:r>
      <w:r w:rsidR="52D2C639" w:rsidRPr="005E0B09">
        <w:rPr>
          <w:rFonts w:ascii="Montserrat" w:hAnsi="Montserrat" w:cs="Arial"/>
          <w:lang w:val="lt-LT"/>
        </w:rPr>
        <w:t>Paslaugų tei</w:t>
      </w:r>
      <w:r w:rsidRPr="005E0B09">
        <w:rPr>
          <w:rFonts w:ascii="Montserrat" w:hAnsi="Montserrat" w:cs="Arial"/>
          <w:lang w:val="lt-LT"/>
        </w:rPr>
        <w:t>kėjui švieslenčių ir švieslenčių laikiklių technines specifikacijas</w:t>
      </w:r>
      <w:r w:rsidR="00B447A0">
        <w:rPr>
          <w:rFonts w:ascii="Montserrat" w:hAnsi="Montserrat" w:cs="Arial"/>
          <w:lang w:val="lt-LT"/>
        </w:rPr>
        <w:t>.</w:t>
      </w:r>
      <w:r w:rsidR="00B46F7D">
        <w:rPr>
          <w:rFonts w:ascii="Montserrat" w:hAnsi="Montserrat" w:cs="Arial"/>
          <w:lang w:val="lt-LT"/>
        </w:rPr>
        <w:t xml:space="preserve"> </w:t>
      </w:r>
    </w:p>
    <w:p w14:paraId="4E6BEA4E" w14:textId="5233D5A2" w:rsidR="007B4319" w:rsidRPr="00931FF6" w:rsidRDefault="007B4319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31"/>
        </w:tabs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Prisijungimui prie elektros tinklų gali būti naudojamos įvadinės apskaitos spintos, nuo kurių jau yra prijungti </w:t>
      </w:r>
      <w:r w:rsidR="7AC9771D" w:rsidRPr="00931FF6">
        <w:rPr>
          <w:rFonts w:ascii="Montserrat" w:hAnsi="Montserrat" w:cs="Arial"/>
          <w:lang w:val="lt-LT"/>
        </w:rPr>
        <w:t>Užsakovo</w:t>
      </w:r>
      <w:r w:rsidRPr="00931FF6">
        <w:rPr>
          <w:rFonts w:ascii="Montserrat" w:hAnsi="Montserrat" w:cs="Arial"/>
          <w:lang w:val="lt-LT"/>
        </w:rPr>
        <w:t xml:space="preserve"> valdomi objektai. Esant poreikiui, </w:t>
      </w:r>
      <w:r w:rsidR="006E762B" w:rsidRPr="00931FF6">
        <w:rPr>
          <w:rFonts w:ascii="Montserrat" w:hAnsi="Montserrat" w:cs="Arial"/>
          <w:lang w:val="lt-LT"/>
        </w:rPr>
        <w:t>pagal ESO išduotas prisijungimo sąlygas</w:t>
      </w:r>
      <w:r w:rsidR="322538D2" w:rsidRPr="00931FF6">
        <w:rPr>
          <w:rFonts w:ascii="Montserrat" w:hAnsi="Montserrat" w:cs="Arial"/>
          <w:lang w:val="lt-LT"/>
        </w:rPr>
        <w:t>,</w:t>
      </w:r>
      <w:r w:rsidR="006E762B" w:rsidRPr="00931FF6">
        <w:rPr>
          <w:rFonts w:ascii="Montserrat" w:hAnsi="Montserrat" w:cs="Arial"/>
          <w:lang w:val="lt-LT"/>
        </w:rPr>
        <w:t xml:space="preserve"> </w:t>
      </w:r>
      <w:r w:rsidR="00970909">
        <w:rPr>
          <w:rFonts w:ascii="Montserrat" w:hAnsi="Montserrat" w:cs="Arial"/>
          <w:lang w:val="lt-LT"/>
        </w:rPr>
        <w:t xml:space="preserve">Paslaugų teikėjas turi </w:t>
      </w:r>
      <w:r w:rsidR="7F79FBC2" w:rsidRPr="00931FF6">
        <w:rPr>
          <w:rFonts w:ascii="Montserrat" w:hAnsi="Montserrat" w:cs="Arial"/>
          <w:lang w:val="lt-LT"/>
        </w:rPr>
        <w:t>suprojektuoti esamų įvadinių spintų praplėtimą/pakeitimą.</w:t>
      </w:r>
      <w:r w:rsidR="00AF5F4D" w:rsidRPr="00931FF6" w:rsidDel="00AF5F4D">
        <w:rPr>
          <w:rFonts w:ascii="Montserrat" w:hAnsi="Montserrat" w:cs="Arial"/>
          <w:lang w:val="lt-LT"/>
        </w:rPr>
        <w:t xml:space="preserve"> </w:t>
      </w:r>
    </w:p>
    <w:p w14:paraId="6BF94BE3" w14:textId="00023448" w:rsidR="007B4319" w:rsidRPr="006F1C86" w:rsidRDefault="007B4319" w:rsidP="006F1C86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31"/>
        </w:tabs>
        <w:suppressAutoHyphens w:val="0"/>
        <w:autoSpaceDE w:val="0"/>
        <w:adjustRightInd w:val="0"/>
        <w:ind w:left="567" w:hanging="567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Maksimalus viešojo transporto švieslenčių galingumas </w:t>
      </w:r>
      <w:r w:rsidR="528373B5" w:rsidRPr="00931FF6">
        <w:rPr>
          <w:rFonts w:ascii="Montserrat" w:hAnsi="Montserrat" w:cs="Arial"/>
          <w:lang w:val="lt-LT"/>
        </w:rPr>
        <w:t xml:space="preserve"> ne</w:t>
      </w:r>
      <w:r w:rsidR="00AF5F4D" w:rsidRPr="00931FF6">
        <w:rPr>
          <w:rFonts w:ascii="Montserrat" w:hAnsi="Montserrat" w:cs="Arial"/>
          <w:lang w:val="lt-LT"/>
        </w:rPr>
        <w:t xml:space="preserve"> </w:t>
      </w:r>
      <w:r w:rsidR="528373B5" w:rsidRPr="00931FF6">
        <w:rPr>
          <w:rFonts w:ascii="Montserrat" w:hAnsi="Montserrat" w:cs="Arial"/>
          <w:lang w:val="lt-LT"/>
        </w:rPr>
        <w:t xml:space="preserve">daugiau </w:t>
      </w:r>
      <w:r w:rsidR="00AF5F4D" w:rsidRPr="00931FF6">
        <w:rPr>
          <w:rFonts w:ascii="Montserrat" w:hAnsi="Montserrat" w:cs="Arial"/>
          <w:lang w:val="lt-LT"/>
        </w:rPr>
        <w:t>kaip</w:t>
      </w:r>
      <w:r w:rsidR="528373B5" w:rsidRPr="00931FF6">
        <w:rPr>
          <w:rFonts w:ascii="Montserrat" w:hAnsi="Montserrat" w:cs="Arial"/>
          <w:lang w:val="lt-LT"/>
        </w:rPr>
        <w:t xml:space="preserve"> </w:t>
      </w:r>
      <w:r w:rsidR="00412552" w:rsidRPr="00931FF6">
        <w:rPr>
          <w:rFonts w:ascii="Montserrat" w:hAnsi="Montserrat" w:cs="Arial"/>
          <w:lang w:val="lt-LT"/>
        </w:rPr>
        <w:t>400</w:t>
      </w:r>
      <w:r w:rsidRPr="00931FF6">
        <w:rPr>
          <w:rFonts w:ascii="Montserrat" w:hAnsi="Montserrat" w:cs="Arial"/>
          <w:lang w:val="lt-LT"/>
        </w:rPr>
        <w:t xml:space="preserve"> W.</w:t>
      </w:r>
    </w:p>
    <w:p w14:paraId="683568D2" w14:textId="2AD763C7" w:rsidR="007B4319" w:rsidRPr="00403D91" w:rsidRDefault="007B4319" w:rsidP="00E13302">
      <w:pPr>
        <w:pStyle w:val="Sraopastraipa"/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/>
          <w:lang w:val="lt-LT"/>
        </w:rPr>
      </w:pPr>
      <w:r w:rsidRPr="00403D91">
        <w:rPr>
          <w:rFonts w:ascii="Montserrat" w:hAnsi="Montserrat" w:cs="Arial"/>
          <w:b/>
          <w:lang w:val="lt-LT"/>
        </w:rPr>
        <w:t>Viešojo transporto stotelių (toliau – stotelės), kurioms reikia atlikti prijungimo prie elektros skirstomųjų tinklų projektavimą, sąrašas</w:t>
      </w:r>
      <w:r w:rsidR="00BE1476">
        <w:rPr>
          <w:rFonts w:ascii="Montserrat" w:hAnsi="Montserrat" w:cs="Arial"/>
          <w:b/>
          <w:lang w:val="lt-LT"/>
        </w:rPr>
        <w:t>:</w:t>
      </w:r>
    </w:p>
    <w:p w14:paraId="647FF805" w14:textId="1D597203" w:rsidR="0066797C" w:rsidRDefault="00624416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0530j </w:t>
      </w:r>
      <w:r w:rsidR="002B4917">
        <w:rPr>
          <w:rFonts w:ascii="Montserrat" w:hAnsi="Montserrat" w:cs="Arial"/>
          <w:bCs/>
          <w:lang w:val="lt-LT"/>
        </w:rPr>
        <w:t>Stotis (iš stoties)</w:t>
      </w:r>
      <w:r w:rsidR="00813044">
        <w:rPr>
          <w:rFonts w:ascii="Montserrat" w:hAnsi="Montserrat" w:cs="Arial"/>
          <w:bCs/>
          <w:lang w:val="lt-LT"/>
        </w:rPr>
        <w:t>;</w:t>
      </w:r>
    </w:p>
    <w:p w14:paraId="32148AB0" w14:textId="0B778C3A" w:rsidR="002B4917" w:rsidRDefault="002B4917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0530f Stotis (iš stoties)</w:t>
      </w:r>
      <w:r w:rsidR="00813044">
        <w:rPr>
          <w:rFonts w:ascii="Montserrat" w:hAnsi="Montserrat" w:cs="Arial"/>
          <w:bCs/>
          <w:lang w:val="lt-LT"/>
        </w:rPr>
        <w:t>;</w:t>
      </w:r>
    </w:p>
    <w:p w14:paraId="3EEDA756" w14:textId="044B3ADB" w:rsidR="002B4917" w:rsidRDefault="00575648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1921 Šeškinės poliklinika (link Fabijoniškių)</w:t>
      </w:r>
      <w:r w:rsidR="00813044">
        <w:rPr>
          <w:rFonts w:ascii="Montserrat" w:hAnsi="Montserrat" w:cs="Arial"/>
          <w:bCs/>
          <w:lang w:val="lt-LT"/>
        </w:rPr>
        <w:t>;</w:t>
      </w:r>
    </w:p>
    <w:p w14:paraId="657711EE" w14:textId="7B63E43F" w:rsidR="00575648" w:rsidRDefault="00813044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2354 Parko st. (iš žiedo);</w:t>
      </w:r>
    </w:p>
    <w:p w14:paraId="02D0BFC4" w14:textId="0697D318" w:rsidR="00813044" w:rsidRDefault="009D2B2E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1118c Antakalnio žiedas (iš Antakalnio);</w:t>
      </w:r>
    </w:p>
    <w:p w14:paraId="602F086A" w14:textId="7AC10D41" w:rsidR="009D2B2E" w:rsidRDefault="009D2B2E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2352 </w:t>
      </w:r>
      <w:r w:rsidR="00932B57">
        <w:rPr>
          <w:rFonts w:ascii="Montserrat" w:hAnsi="Montserrat" w:cs="Arial"/>
          <w:bCs/>
          <w:lang w:val="lt-LT"/>
        </w:rPr>
        <w:t>Respublikinė psichiatrijos ligoninė (iš N. Vilnios)</w:t>
      </w:r>
      <w:r w:rsidR="007A7B97">
        <w:rPr>
          <w:rFonts w:ascii="Montserrat" w:hAnsi="Montserrat" w:cs="Arial"/>
          <w:bCs/>
          <w:lang w:val="lt-LT"/>
        </w:rPr>
        <w:t>;</w:t>
      </w:r>
    </w:p>
    <w:p w14:paraId="6DE83ED3" w14:textId="63E6AA19" w:rsidR="007A7B97" w:rsidRDefault="005C23A4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3827 Simono Stanevičiaus </w:t>
      </w:r>
      <w:r w:rsidR="00240190">
        <w:rPr>
          <w:rFonts w:ascii="Montserrat" w:hAnsi="Montserrat" w:cs="Arial"/>
          <w:bCs/>
          <w:lang w:val="lt-LT"/>
        </w:rPr>
        <w:t>st. (link centro);</w:t>
      </w:r>
    </w:p>
    <w:p w14:paraId="7BD479D4" w14:textId="756166AF" w:rsidR="00240190" w:rsidRDefault="00240190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1103 Leono Sapiegos st. </w:t>
      </w:r>
      <w:r w:rsidR="00D32D9C">
        <w:rPr>
          <w:rFonts w:ascii="Montserrat" w:hAnsi="Montserrat" w:cs="Arial"/>
          <w:bCs/>
          <w:lang w:val="lt-LT"/>
        </w:rPr>
        <w:t>(link centro);</w:t>
      </w:r>
    </w:p>
    <w:p w14:paraId="73FE2DC3" w14:textId="71078123" w:rsidR="00D32D9C" w:rsidRDefault="00D32D9C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0901 Šiaurės </w:t>
      </w:r>
      <w:r w:rsidR="005168EE">
        <w:rPr>
          <w:rFonts w:ascii="Montserrat" w:hAnsi="Montserrat" w:cs="Arial"/>
          <w:bCs/>
          <w:lang w:val="lt-LT"/>
        </w:rPr>
        <w:t>miestelis (link Kareivių g.);</w:t>
      </w:r>
    </w:p>
    <w:p w14:paraId="2E4296D3" w14:textId="4D8EC366" w:rsidR="005168EE" w:rsidRDefault="005168EE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0439 Vasaros st. (</w:t>
      </w:r>
      <w:r w:rsidR="00682AB4">
        <w:rPr>
          <w:rFonts w:ascii="Montserrat" w:hAnsi="Montserrat" w:cs="Arial"/>
          <w:bCs/>
          <w:lang w:val="lt-LT"/>
        </w:rPr>
        <w:t>link stoties);</w:t>
      </w:r>
    </w:p>
    <w:p w14:paraId="698477BB" w14:textId="03E2D779" w:rsidR="00682AB4" w:rsidRDefault="00397FA1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 xml:space="preserve">ID 0821 </w:t>
      </w:r>
      <w:r w:rsidR="00BB4316">
        <w:rPr>
          <w:rFonts w:ascii="Montserrat" w:hAnsi="Montserrat" w:cs="Arial"/>
          <w:bCs/>
          <w:lang w:val="lt-LT"/>
        </w:rPr>
        <w:t>Žirmūnai (iš centro);</w:t>
      </w:r>
    </w:p>
    <w:p w14:paraId="78C1989D" w14:textId="5597C895" w:rsidR="00BB4316" w:rsidRDefault="00745875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20</w:t>
      </w:r>
      <w:r w:rsidR="00FB1D2B">
        <w:rPr>
          <w:rFonts w:ascii="Montserrat" w:hAnsi="Montserrat" w:cs="Arial"/>
          <w:bCs/>
          <w:lang w:val="lt-LT"/>
        </w:rPr>
        <w:t>0</w:t>
      </w:r>
      <w:r>
        <w:rPr>
          <w:rFonts w:ascii="Montserrat" w:hAnsi="Montserrat" w:cs="Arial"/>
          <w:bCs/>
          <w:lang w:val="lt-LT"/>
        </w:rPr>
        <w:t>1</w:t>
      </w:r>
      <w:r w:rsidR="00E32A0C">
        <w:rPr>
          <w:rFonts w:ascii="Montserrat" w:hAnsi="Montserrat" w:cs="Arial"/>
          <w:bCs/>
          <w:lang w:val="lt-LT"/>
        </w:rPr>
        <w:t xml:space="preserve"> Mykolo Romerio </w:t>
      </w:r>
      <w:r w:rsidR="009741D2">
        <w:rPr>
          <w:rFonts w:ascii="Montserrat" w:hAnsi="Montserrat" w:cs="Arial"/>
          <w:bCs/>
          <w:lang w:val="lt-LT"/>
        </w:rPr>
        <w:t xml:space="preserve">universitetas (link </w:t>
      </w:r>
      <w:r w:rsidR="005F621C">
        <w:rPr>
          <w:rFonts w:ascii="Montserrat" w:hAnsi="Montserrat" w:cs="Arial"/>
          <w:bCs/>
          <w:lang w:val="lt-LT"/>
        </w:rPr>
        <w:t>Jeruzalės)</w:t>
      </w:r>
    </w:p>
    <w:p w14:paraId="2A393FBE" w14:textId="07BD09C4" w:rsidR="005F621C" w:rsidRDefault="005F621C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3327 Jurgio Baltrušaičio st. (link Tarandės)</w:t>
      </w:r>
    </w:p>
    <w:p w14:paraId="14E9E055" w14:textId="5CFAD823" w:rsidR="005F621C" w:rsidRDefault="00113CFC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1117 Nemenčinės plentas (</w:t>
      </w:r>
      <w:r w:rsidR="00060B64">
        <w:rPr>
          <w:rFonts w:ascii="Montserrat" w:hAnsi="Montserrat" w:cs="Arial"/>
          <w:bCs/>
          <w:lang w:val="lt-LT"/>
        </w:rPr>
        <w:t>link centro)</w:t>
      </w:r>
    </w:p>
    <w:p w14:paraId="7EFA77DA" w14:textId="113916F6" w:rsidR="00060B64" w:rsidRDefault="000F052F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3626 Pajautos st. (link centro)</w:t>
      </w:r>
    </w:p>
    <w:p w14:paraId="6AF10979" w14:textId="580FE033" w:rsidR="000F052F" w:rsidRPr="0066797C" w:rsidRDefault="000F052F" w:rsidP="0046117D">
      <w:pPr>
        <w:pStyle w:val="Sraopastraipa"/>
        <w:widowControl w:val="0"/>
        <w:numPr>
          <w:ilvl w:val="0"/>
          <w:numId w:val="25"/>
        </w:numPr>
        <w:shd w:val="clear" w:color="auto" w:fill="FFFFFF"/>
        <w:suppressAutoHyphens w:val="0"/>
        <w:autoSpaceDE w:val="0"/>
        <w:adjustRightInd w:val="0"/>
        <w:jc w:val="both"/>
        <w:textAlignment w:val="auto"/>
        <w:rPr>
          <w:rFonts w:ascii="Montserrat" w:hAnsi="Montserrat" w:cs="Arial"/>
          <w:bCs/>
          <w:lang w:val="lt-LT"/>
        </w:rPr>
      </w:pPr>
      <w:r>
        <w:rPr>
          <w:rFonts w:ascii="Montserrat" w:hAnsi="Montserrat" w:cs="Arial"/>
          <w:bCs/>
          <w:lang w:val="lt-LT"/>
        </w:rPr>
        <w:t>ID 2121 Santariškės (link centro).</w:t>
      </w:r>
    </w:p>
    <w:p w14:paraId="64032CEF" w14:textId="77777777" w:rsidR="007B4319" w:rsidRPr="00931FF6" w:rsidRDefault="007B4319" w:rsidP="007B4319">
      <w:pPr>
        <w:pStyle w:val="Sraopastraipa"/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djustRightInd w:val="0"/>
        <w:ind w:left="426" w:hanging="426"/>
        <w:textAlignment w:val="auto"/>
        <w:rPr>
          <w:rFonts w:ascii="Montserrat" w:hAnsi="Montserrat" w:cs="Arial"/>
          <w:b/>
          <w:lang w:val="lt-LT"/>
        </w:rPr>
      </w:pPr>
      <w:r w:rsidRPr="00931FF6">
        <w:rPr>
          <w:rFonts w:ascii="Montserrat" w:hAnsi="Montserrat" w:cs="Arial"/>
          <w:b/>
          <w:bCs/>
          <w:lang w:val="lt-LT"/>
        </w:rPr>
        <w:t>Projektų parengimas ir derinimas:</w:t>
      </w:r>
    </w:p>
    <w:p w14:paraId="68DFB532" w14:textId="2DD08305" w:rsidR="007B4319" w:rsidRPr="00931FF6" w:rsidRDefault="43343CAA" w:rsidP="00DD7D7B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9498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Paslaugų </w:t>
      </w:r>
      <w:r w:rsidR="73D724B5" w:rsidRPr="00931FF6">
        <w:rPr>
          <w:rFonts w:ascii="Montserrat" w:hAnsi="Montserrat" w:cs="Arial"/>
          <w:lang w:val="lt-LT"/>
        </w:rPr>
        <w:t>tei</w:t>
      </w:r>
      <w:r w:rsidR="007B4319" w:rsidRPr="00931FF6">
        <w:rPr>
          <w:rFonts w:ascii="Montserrat" w:hAnsi="Montserrat" w:cs="Arial"/>
          <w:lang w:val="lt-LT"/>
        </w:rPr>
        <w:t>kėjas</w:t>
      </w:r>
      <w:r w:rsidR="005B452A" w:rsidRPr="00931FF6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>turi parengti švieslenčių prijungimo prie elektros skirstomųjų tinklų</w:t>
      </w:r>
      <w:r w:rsidR="00F60F09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>techninius projektus (kiekvienai stotelei iš šio</w:t>
      </w:r>
      <w:r w:rsidR="006262DF">
        <w:rPr>
          <w:rFonts w:ascii="Montserrat" w:hAnsi="Montserrat" w:cs="Arial"/>
          <w:lang w:val="lt-LT"/>
        </w:rPr>
        <w:t>s</w:t>
      </w:r>
      <w:r w:rsidR="007B4319" w:rsidRPr="00931FF6">
        <w:rPr>
          <w:rFonts w:ascii="Montserrat" w:hAnsi="Montserrat" w:cs="Arial"/>
          <w:lang w:val="lt-LT"/>
        </w:rPr>
        <w:t xml:space="preserve"> Techninės specifikacijos 2 punkte pateikto stotelių sąrašo) vadovaujantis galiojančiais teisės aktais, normatyviniais statybos techniniais reglamentais</w:t>
      </w:r>
      <w:r w:rsidR="00AC599F" w:rsidRPr="00931FF6">
        <w:rPr>
          <w:rFonts w:ascii="Montserrat" w:hAnsi="Montserrat" w:cs="Arial"/>
          <w:lang w:val="lt-LT"/>
        </w:rPr>
        <w:t>,</w:t>
      </w:r>
      <w:r w:rsidR="00E23E11" w:rsidRPr="00931FF6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>AB ESO parengtomis prisijungimo sąlygomis ir kitomis teisės aktų normomis ir taisyklėmis.</w:t>
      </w:r>
    </w:p>
    <w:p w14:paraId="69374057" w14:textId="481D7D0F" w:rsidR="007B4319" w:rsidRPr="00B579AA" w:rsidRDefault="007B4319" w:rsidP="007B4319">
      <w:pPr>
        <w:pStyle w:val="Sraopastraipa"/>
        <w:widowControl w:val="0"/>
        <w:numPr>
          <w:ilvl w:val="1"/>
          <w:numId w:val="14"/>
        </w:numPr>
        <w:shd w:val="clear" w:color="auto" w:fill="FFFFFF"/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Švieslenčių prijungimo prie elektros skirstomųjų tinklų projektai turi būti </w:t>
      </w:r>
      <w:r w:rsidRPr="00B579AA">
        <w:rPr>
          <w:rFonts w:ascii="Montserrat" w:hAnsi="Montserrat" w:cs="Arial"/>
          <w:lang w:val="lt-LT"/>
        </w:rPr>
        <w:t>suderinti su Vilniaus miesto savivaldybe, AB ESO, Kultūros paveldo apsaugos departamentu, kitomis</w:t>
      </w:r>
      <w:r w:rsidR="00681EA0" w:rsidRPr="00B579AA">
        <w:rPr>
          <w:rFonts w:ascii="Montserrat" w:hAnsi="Montserrat" w:cs="Arial"/>
          <w:lang w:val="lt-LT"/>
        </w:rPr>
        <w:t xml:space="preserve"> susijusiomis</w:t>
      </w:r>
      <w:r w:rsidRPr="00B579AA">
        <w:rPr>
          <w:rFonts w:ascii="Montserrat" w:hAnsi="Montserrat" w:cs="Arial"/>
          <w:lang w:val="lt-LT"/>
        </w:rPr>
        <w:t xml:space="preserve"> institucijomis</w:t>
      </w:r>
      <w:r w:rsidR="00E96344" w:rsidRPr="00B579AA">
        <w:rPr>
          <w:rFonts w:ascii="Montserrat" w:hAnsi="Montserrat" w:cs="Arial"/>
          <w:lang w:val="lt-LT"/>
        </w:rPr>
        <w:t xml:space="preserve"> ir trečiaisiais fiziniais ir juridiniais asmenimis</w:t>
      </w:r>
      <w:r w:rsidRPr="00B579AA">
        <w:rPr>
          <w:rFonts w:ascii="Montserrat" w:hAnsi="Montserrat" w:cs="Arial"/>
          <w:lang w:val="lt-LT"/>
        </w:rPr>
        <w:t>, vadovaujantis galiojančiais Lietuvos Respublikos teisės aktais.</w:t>
      </w:r>
      <w:r w:rsidR="005E0B09">
        <w:rPr>
          <w:rFonts w:ascii="Montserrat" w:hAnsi="Montserrat" w:cs="Arial"/>
          <w:lang w:val="lt-LT"/>
        </w:rPr>
        <w:t xml:space="preserve"> Projektų derinimo su šiame punkte nurodytomis </w:t>
      </w:r>
      <w:r w:rsidR="005E0B09" w:rsidRPr="005E0B09">
        <w:rPr>
          <w:rFonts w:ascii="Montserrat" w:hAnsi="Montserrat" w:cs="Arial"/>
          <w:lang w:val="lt-LT"/>
        </w:rPr>
        <w:t>institucijomis ir trečiaisiais fiziniais ir juridiniais asmenimis</w:t>
      </w:r>
      <w:r w:rsidR="005E0B09">
        <w:rPr>
          <w:rFonts w:ascii="Montserrat" w:hAnsi="Montserrat" w:cs="Arial"/>
          <w:lang w:val="lt-LT"/>
        </w:rPr>
        <w:t xml:space="preserve"> terminas įskaičiuojamas į Techninės specifikacijos 3.9 punkte nurodytą projektavimo </w:t>
      </w:r>
      <w:r w:rsidR="005E0B09">
        <w:rPr>
          <w:rFonts w:ascii="Montserrat" w:hAnsi="Montserrat" w:cs="Arial"/>
          <w:lang w:val="lt-LT"/>
        </w:rPr>
        <w:lastRenderedPageBreak/>
        <w:t xml:space="preserve">paslaugų teikimo terminą. </w:t>
      </w:r>
    </w:p>
    <w:p w14:paraId="07AC2925" w14:textId="49FD939B" w:rsidR="007B4319" w:rsidRPr="00931FF6" w:rsidRDefault="7B728B77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bookmarkStart w:id="0" w:name="_Ref97541530"/>
      <w:r w:rsidRPr="00931FF6">
        <w:rPr>
          <w:rFonts w:ascii="Montserrat" w:hAnsi="Montserrat" w:cs="Arial"/>
          <w:lang w:val="lt-LT"/>
        </w:rPr>
        <w:t>Paslaugų tei</w:t>
      </w:r>
      <w:r w:rsidR="007B4319" w:rsidRPr="00931FF6">
        <w:rPr>
          <w:rFonts w:ascii="Montserrat" w:hAnsi="Montserrat" w:cs="Arial"/>
          <w:lang w:val="lt-LT"/>
        </w:rPr>
        <w:t xml:space="preserve">kėjas turi gauti iš AB ESO technines sąlygas ir remiantis jomis </w:t>
      </w:r>
      <w:r w:rsidR="001D6E0F">
        <w:rPr>
          <w:rFonts w:ascii="Montserrat" w:hAnsi="Montserrat" w:cs="Arial"/>
          <w:lang w:val="lt-LT"/>
        </w:rPr>
        <w:t>suteikti</w:t>
      </w:r>
      <w:r w:rsidR="001D6E0F" w:rsidRPr="00931FF6">
        <w:rPr>
          <w:rFonts w:ascii="Montserrat" w:hAnsi="Montserrat" w:cs="Arial"/>
          <w:lang w:val="lt-LT"/>
        </w:rPr>
        <w:t xml:space="preserve"> </w:t>
      </w:r>
      <w:r w:rsidR="00136EDC" w:rsidRPr="00931FF6">
        <w:rPr>
          <w:rFonts w:ascii="Montserrat" w:hAnsi="Montserrat" w:cs="Arial"/>
          <w:lang w:val="lt-LT"/>
        </w:rPr>
        <w:t>švieslenčių</w:t>
      </w:r>
      <w:r w:rsidR="007B4319" w:rsidRPr="00931FF6">
        <w:rPr>
          <w:rFonts w:ascii="Montserrat" w:hAnsi="Montserrat" w:cs="Arial"/>
          <w:lang w:val="lt-LT"/>
        </w:rPr>
        <w:t xml:space="preserve"> prijungimo prie elektros tinklų projektavimo bei derinimo paslaugas. Jeigu kuriai nors stotelei AB ESO neišduoda sąlygų</w:t>
      </w:r>
      <w:r w:rsidR="00955251" w:rsidRPr="00931FF6">
        <w:rPr>
          <w:rFonts w:ascii="Montserrat" w:hAnsi="Montserrat" w:cs="Arial"/>
          <w:lang w:val="lt-LT"/>
        </w:rPr>
        <w:t xml:space="preserve">, </w:t>
      </w:r>
      <w:r w:rsidR="00AD1738">
        <w:rPr>
          <w:rFonts w:ascii="Montserrat" w:hAnsi="Montserrat" w:cs="Arial"/>
          <w:lang w:val="lt-LT"/>
        </w:rPr>
        <w:t>paaiškėja, jog elektros</w:t>
      </w:r>
      <w:r w:rsidR="00B1482C">
        <w:rPr>
          <w:rFonts w:ascii="Montserrat" w:hAnsi="Montserrat" w:cs="Arial"/>
          <w:lang w:val="lt-LT"/>
        </w:rPr>
        <w:t xml:space="preserve"> atvedimas </w:t>
      </w:r>
      <w:r w:rsidR="00AC4806">
        <w:rPr>
          <w:rFonts w:ascii="Montserrat" w:hAnsi="Montserrat" w:cs="Arial"/>
          <w:lang w:val="lt-LT"/>
        </w:rPr>
        <w:t xml:space="preserve">konkrečioje stotelėje </w:t>
      </w:r>
      <w:r w:rsidR="00B1482C">
        <w:rPr>
          <w:rFonts w:ascii="Montserrat" w:hAnsi="Montserrat" w:cs="Arial"/>
          <w:lang w:val="lt-LT"/>
        </w:rPr>
        <w:t xml:space="preserve">yra netikslingas dėl per didelių kaštų, sudėtingų elektros atvedimo darbų, </w:t>
      </w:r>
      <w:r w:rsidR="00955251" w:rsidRPr="00931FF6">
        <w:rPr>
          <w:rFonts w:ascii="Montserrat" w:hAnsi="Montserrat" w:cs="Arial"/>
          <w:lang w:val="lt-LT"/>
        </w:rPr>
        <w:t>nėra techninių galimybių įrengti švieslent</w:t>
      </w:r>
      <w:r w:rsidR="4DE109A2" w:rsidRPr="00931FF6">
        <w:rPr>
          <w:rFonts w:ascii="Montserrat" w:hAnsi="Montserrat" w:cs="Arial"/>
          <w:lang w:val="lt-LT"/>
        </w:rPr>
        <w:t>ės</w:t>
      </w:r>
      <w:r w:rsidR="00955251" w:rsidRPr="00931FF6">
        <w:rPr>
          <w:rFonts w:ascii="Montserrat" w:hAnsi="Montserrat" w:cs="Arial"/>
          <w:lang w:val="lt-LT"/>
        </w:rPr>
        <w:t xml:space="preserve"> (trukdo medžiai, inžineriniai tinklai ar k</w:t>
      </w:r>
      <w:r w:rsidR="009D12F8">
        <w:rPr>
          <w:rFonts w:ascii="Montserrat" w:hAnsi="Montserrat" w:cs="Arial"/>
          <w:lang w:val="lt-LT"/>
        </w:rPr>
        <w:t>ita infrastruktūra</w:t>
      </w:r>
      <w:r w:rsidR="00955251" w:rsidRPr="00931FF6">
        <w:rPr>
          <w:rFonts w:ascii="Montserrat" w:hAnsi="Montserrat" w:cs="Arial"/>
          <w:lang w:val="lt-LT"/>
        </w:rPr>
        <w:t>)</w:t>
      </w:r>
      <w:r w:rsidR="007B4319" w:rsidRPr="00931FF6">
        <w:rPr>
          <w:rFonts w:ascii="Montserrat" w:hAnsi="Montserrat" w:cs="Arial"/>
          <w:lang w:val="lt-LT"/>
        </w:rPr>
        <w:t xml:space="preserve"> ar iškyla kitokių nenumatytų aplinkybių, </w:t>
      </w:r>
      <w:r w:rsidR="5E77D02C" w:rsidRPr="00931FF6">
        <w:rPr>
          <w:rFonts w:ascii="Montserrat" w:hAnsi="Montserrat" w:cs="Arial"/>
          <w:lang w:val="lt-LT"/>
        </w:rPr>
        <w:t xml:space="preserve">Paslaugų </w:t>
      </w:r>
      <w:r w:rsidR="2B267980" w:rsidRPr="00931FF6">
        <w:rPr>
          <w:rFonts w:ascii="Montserrat" w:hAnsi="Montserrat" w:cs="Arial"/>
          <w:lang w:val="lt-LT"/>
        </w:rPr>
        <w:t>tei</w:t>
      </w:r>
      <w:r w:rsidR="007B4319" w:rsidRPr="00931FF6">
        <w:rPr>
          <w:rFonts w:ascii="Montserrat" w:hAnsi="Montserrat" w:cs="Arial"/>
          <w:lang w:val="lt-LT"/>
        </w:rPr>
        <w:t>kėjas apie tai nedelsiant</w:t>
      </w:r>
      <w:r w:rsidR="005D31A7">
        <w:rPr>
          <w:rFonts w:ascii="Montserrat" w:hAnsi="Montserrat" w:cs="Arial"/>
          <w:lang w:val="lt-LT"/>
        </w:rPr>
        <w:t xml:space="preserve"> bet ne ilgiau kaip per 2 d. d.</w:t>
      </w:r>
      <w:r w:rsidR="00FA5AB4">
        <w:rPr>
          <w:rFonts w:ascii="Montserrat" w:hAnsi="Montserrat" w:cs="Arial"/>
          <w:lang w:val="lt-LT"/>
        </w:rPr>
        <w:t xml:space="preserve"> elektroniniu paštu</w:t>
      </w:r>
      <w:r w:rsidR="007B4319" w:rsidRPr="00931FF6">
        <w:rPr>
          <w:rFonts w:ascii="Montserrat" w:hAnsi="Montserrat" w:cs="Arial"/>
          <w:lang w:val="lt-LT"/>
        </w:rPr>
        <w:t xml:space="preserve"> informuoja Užsakovą.</w:t>
      </w:r>
      <w:r w:rsidR="00EA56FA" w:rsidRPr="00931FF6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 xml:space="preserve">Susiklosčius tokioms nenumatytoms aplinkybėms, Užsakovas turi teisę atsisakyti projekto rengimo ir elektros pajungimo į atitinkamą stotelę arba suderinus su </w:t>
      </w:r>
      <w:r w:rsidR="490E178A" w:rsidRPr="00931FF6">
        <w:rPr>
          <w:rFonts w:ascii="Montserrat" w:hAnsi="Montserrat" w:cs="Arial"/>
          <w:lang w:val="lt-LT"/>
        </w:rPr>
        <w:t xml:space="preserve">Paslaugų </w:t>
      </w:r>
      <w:r w:rsidR="7BF6BD99" w:rsidRPr="00931FF6">
        <w:rPr>
          <w:rFonts w:ascii="Montserrat" w:hAnsi="Montserrat" w:cs="Arial"/>
          <w:lang w:val="lt-LT"/>
        </w:rPr>
        <w:t>tei</w:t>
      </w:r>
      <w:r w:rsidR="007B4319" w:rsidRPr="00931FF6">
        <w:rPr>
          <w:rFonts w:ascii="Montserrat" w:hAnsi="Montserrat" w:cs="Arial"/>
          <w:lang w:val="lt-LT"/>
        </w:rPr>
        <w:t>kėju, pakeisti atitinkamą stotelę, kuriai pagal Techninės specifikacijos 2 punktą turi būti parengtas projektas, į kitą alternatyvią stotelę.</w:t>
      </w:r>
      <w:r w:rsidR="00011BCD">
        <w:rPr>
          <w:rFonts w:ascii="Montserrat" w:hAnsi="Montserrat" w:cs="Arial"/>
          <w:lang w:val="lt-LT"/>
        </w:rPr>
        <w:t xml:space="preserve"> Už vienos stotelės pakeitimą į kitą stotelę papildomai nebus mokama. Paslaugų teikėjas turi įvertinti </w:t>
      </w:r>
      <w:r w:rsidR="00CC2245">
        <w:rPr>
          <w:rFonts w:ascii="Montserrat" w:hAnsi="Montserrat" w:cs="Arial"/>
          <w:lang w:val="lt-LT"/>
        </w:rPr>
        <w:t>galimybę vieną stotelę pakeisti kita ir galimas papildomas išlaidas įskaičiuoti į pasiūlyme pateiktą vienos stotelės projekto rengimo įkainį.</w:t>
      </w:r>
      <w:bookmarkEnd w:id="0"/>
    </w:p>
    <w:p w14:paraId="72B31441" w14:textId="7DE5C93B" w:rsidR="007B4319" w:rsidRPr="00931FF6" w:rsidRDefault="6841340A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Po sutarties </w:t>
      </w:r>
      <w:r w:rsidR="00CC6D4D">
        <w:rPr>
          <w:rFonts w:ascii="Montserrat" w:hAnsi="Montserrat" w:cs="Arial"/>
          <w:lang w:val="lt-LT"/>
        </w:rPr>
        <w:t xml:space="preserve">įsigaliojimo </w:t>
      </w:r>
      <w:r w:rsidR="008D3B14">
        <w:rPr>
          <w:rFonts w:ascii="Montserrat" w:hAnsi="Montserrat" w:cs="Arial"/>
          <w:lang w:val="lt-LT"/>
        </w:rPr>
        <w:t>U</w:t>
      </w:r>
      <w:r w:rsidR="007B4319" w:rsidRPr="00931FF6">
        <w:rPr>
          <w:rFonts w:ascii="Montserrat" w:hAnsi="Montserrat" w:cs="Arial"/>
          <w:lang w:val="lt-LT"/>
        </w:rPr>
        <w:t>žsakovas</w:t>
      </w:r>
      <w:r w:rsidR="4E432BE4" w:rsidRPr="00931FF6">
        <w:rPr>
          <w:rFonts w:ascii="Montserrat" w:hAnsi="Montserrat" w:cs="Arial"/>
          <w:lang w:val="lt-LT"/>
        </w:rPr>
        <w:t>,</w:t>
      </w:r>
      <w:r w:rsidR="007B4319" w:rsidRPr="00931FF6">
        <w:rPr>
          <w:rFonts w:ascii="Montserrat" w:hAnsi="Montserrat" w:cs="Arial"/>
          <w:lang w:val="lt-LT"/>
        </w:rPr>
        <w:t xml:space="preserve"> </w:t>
      </w:r>
      <w:r w:rsidR="006F39CF" w:rsidRPr="00931FF6">
        <w:rPr>
          <w:rFonts w:ascii="Montserrat" w:hAnsi="Montserrat" w:cs="Arial"/>
          <w:lang w:val="lt-LT"/>
        </w:rPr>
        <w:t>esant poreikiui</w:t>
      </w:r>
      <w:r w:rsidR="5CDF98A5" w:rsidRPr="00931FF6">
        <w:rPr>
          <w:rFonts w:ascii="Montserrat" w:hAnsi="Montserrat" w:cs="Arial"/>
          <w:lang w:val="lt-LT"/>
        </w:rPr>
        <w:t>,</w:t>
      </w:r>
      <w:r w:rsidR="006F39CF" w:rsidRPr="00931FF6">
        <w:rPr>
          <w:rFonts w:ascii="Montserrat" w:hAnsi="Montserrat" w:cs="Arial"/>
          <w:lang w:val="lt-LT"/>
        </w:rPr>
        <w:t xml:space="preserve"> </w:t>
      </w:r>
      <w:r w:rsidR="007B4319" w:rsidRPr="00931FF6">
        <w:rPr>
          <w:rFonts w:ascii="Montserrat" w:hAnsi="Montserrat" w:cs="Arial"/>
          <w:lang w:val="lt-LT"/>
        </w:rPr>
        <w:t xml:space="preserve">pateiks turimą medžiagą ir informaciją apie anksčiau parengtus </w:t>
      </w:r>
      <w:r w:rsidR="006F39CF" w:rsidRPr="00931FF6">
        <w:rPr>
          <w:rFonts w:ascii="Montserrat" w:hAnsi="Montserrat" w:cs="Arial"/>
          <w:lang w:val="lt-LT"/>
        </w:rPr>
        <w:t>švieslenčių</w:t>
      </w:r>
      <w:r w:rsidR="007B4319" w:rsidRPr="00931FF6">
        <w:rPr>
          <w:rFonts w:ascii="Montserrat" w:hAnsi="Montserrat" w:cs="Arial"/>
          <w:lang w:val="lt-LT"/>
        </w:rPr>
        <w:t xml:space="preserve"> prisijungimo prie elektros tinklų projektus. </w:t>
      </w:r>
    </w:p>
    <w:p w14:paraId="5B1CFB12" w14:textId="376AC7D4" w:rsidR="007B4319" w:rsidRPr="00931FF6" w:rsidRDefault="007B4319" w:rsidP="007B4319">
      <w:pPr>
        <w:pStyle w:val="Sraopastraipa"/>
        <w:widowControl w:val="0"/>
        <w:numPr>
          <w:ilvl w:val="1"/>
          <w:numId w:val="14"/>
        </w:numPr>
        <w:shd w:val="clear" w:color="auto" w:fill="FFFFFF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 Rengiant švieslenčių prijungimo prie elektros skirstomųjų tinklų techninius projektus turi būti pasirinktas Užsakovui naudingiausias (kaštų atžvilgiu) </w:t>
      </w:r>
      <w:r w:rsidR="00FA555C">
        <w:rPr>
          <w:rFonts w:ascii="Montserrat" w:hAnsi="Montserrat" w:cs="Arial"/>
          <w:lang w:val="lt-LT"/>
        </w:rPr>
        <w:t xml:space="preserve">ir su Užsakovu suderintas </w:t>
      </w:r>
      <w:r w:rsidRPr="00931FF6">
        <w:rPr>
          <w:rFonts w:ascii="Montserrat" w:hAnsi="Montserrat" w:cs="Arial"/>
          <w:lang w:val="lt-LT"/>
        </w:rPr>
        <w:t>elektros atvedimo variantas.</w:t>
      </w:r>
    </w:p>
    <w:p w14:paraId="7522ECAE" w14:textId="65B1F4F5" w:rsidR="007B4319" w:rsidRPr="004E62D0" w:rsidRDefault="007B4319" w:rsidP="004E62D0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djustRightInd w:val="0"/>
        <w:ind w:left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Rengiant projektą </w:t>
      </w:r>
      <w:r w:rsidR="4F00358C" w:rsidRPr="00931FF6">
        <w:rPr>
          <w:rFonts w:ascii="Montserrat" w:hAnsi="Montserrat" w:cs="Arial"/>
          <w:lang w:val="lt-LT"/>
        </w:rPr>
        <w:t xml:space="preserve">Paslaugų </w:t>
      </w:r>
      <w:r w:rsidR="2E52A825" w:rsidRPr="00931FF6">
        <w:rPr>
          <w:rFonts w:ascii="Montserrat" w:hAnsi="Montserrat" w:cs="Arial"/>
          <w:lang w:val="lt-LT"/>
        </w:rPr>
        <w:t>tei</w:t>
      </w:r>
      <w:r w:rsidRPr="00931FF6">
        <w:rPr>
          <w:rFonts w:ascii="Montserrat" w:hAnsi="Montserrat" w:cs="Arial"/>
          <w:lang w:val="lt-LT"/>
        </w:rPr>
        <w:t>kėjas turi įvertinti švieslentės techninius parametrus ir numatyti, kad švieslentės šoninės saugos zona yra ne</w:t>
      </w:r>
      <w:r w:rsidR="00BE2329" w:rsidRPr="00931FF6">
        <w:rPr>
          <w:rFonts w:ascii="Montserrat" w:hAnsi="Montserrat" w:cs="Arial"/>
          <w:lang w:val="lt-LT"/>
        </w:rPr>
        <w:t xml:space="preserve"> </w:t>
      </w:r>
      <w:r w:rsidRPr="00931FF6">
        <w:rPr>
          <w:rFonts w:ascii="Montserrat" w:hAnsi="Montserrat" w:cs="Arial"/>
          <w:lang w:val="lt-LT"/>
        </w:rPr>
        <w:t>mažesnė nei 1 m.</w:t>
      </w:r>
    </w:p>
    <w:p w14:paraId="181E9153" w14:textId="6422D447" w:rsidR="007B4319" w:rsidRPr="00931FF6" w:rsidRDefault="007B4319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 Projekto </w:t>
      </w:r>
      <w:r w:rsidR="6CF78D56" w:rsidRPr="00931FF6">
        <w:rPr>
          <w:rFonts w:ascii="Montserrat" w:hAnsi="Montserrat" w:cs="Arial"/>
          <w:lang w:val="lt-LT"/>
        </w:rPr>
        <w:t>dokumentacija turi būti pareng</w:t>
      </w:r>
      <w:r w:rsidR="01419186" w:rsidRPr="00931FF6">
        <w:rPr>
          <w:rFonts w:ascii="Montserrat" w:hAnsi="Montserrat" w:cs="Arial"/>
          <w:lang w:val="lt-LT"/>
        </w:rPr>
        <w:t>t</w:t>
      </w:r>
      <w:r w:rsidR="6CF78D56" w:rsidRPr="00931FF6">
        <w:rPr>
          <w:rFonts w:ascii="Montserrat" w:hAnsi="Montserrat" w:cs="Arial"/>
          <w:lang w:val="lt-LT"/>
        </w:rPr>
        <w:t>a lietuvių kalba.</w:t>
      </w:r>
    </w:p>
    <w:p w14:paraId="67B9E994" w14:textId="27368B99" w:rsidR="007B4319" w:rsidRPr="00931FF6" w:rsidRDefault="6CF78D56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Paslaugų </w:t>
      </w:r>
      <w:r w:rsidR="735E23BA" w:rsidRPr="00931FF6">
        <w:rPr>
          <w:rFonts w:ascii="Montserrat" w:hAnsi="Montserrat" w:cs="Arial"/>
          <w:lang w:val="lt-LT"/>
        </w:rPr>
        <w:t>tei</w:t>
      </w:r>
      <w:r w:rsidR="007B4319" w:rsidRPr="00931FF6">
        <w:rPr>
          <w:rFonts w:ascii="Montserrat" w:hAnsi="Montserrat" w:cs="Arial"/>
          <w:lang w:val="lt-LT"/>
        </w:rPr>
        <w:t>kėjas atsako už priimtus projektinius sprendimus Lietuvos Respublikos teisės aktų nustatyta tvarka.</w:t>
      </w:r>
    </w:p>
    <w:p w14:paraId="3476F5E0" w14:textId="571F0883" w:rsidR="007B4319" w:rsidRPr="00A33D37" w:rsidRDefault="00B545B3" w:rsidP="377B6D29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bookmarkStart w:id="1" w:name="_Hlk100047138"/>
      <w:r w:rsidRPr="00931FF6">
        <w:rPr>
          <w:rFonts w:ascii="Montserrat" w:hAnsi="Montserrat" w:cs="Arial"/>
          <w:lang w:val="lt-LT"/>
        </w:rPr>
        <w:t>Š</w:t>
      </w:r>
      <w:r w:rsidR="007B4319" w:rsidRPr="00931FF6">
        <w:rPr>
          <w:rFonts w:ascii="Montserrat" w:hAnsi="Montserrat" w:cs="Arial"/>
          <w:lang w:val="lt-LT"/>
        </w:rPr>
        <w:t>vieslenčių</w:t>
      </w:r>
      <w:r w:rsidR="00CB033E">
        <w:rPr>
          <w:rFonts w:ascii="Montserrat" w:hAnsi="Montserrat" w:cs="Arial"/>
          <w:lang w:val="lt-LT"/>
        </w:rPr>
        <w:t>,</w:t>
      </w:r>
      <w:r w:rsidR="007B4319" w:rsidRPr="00931FF6">
        <w:rPr>
          <w:rFonts w:ascii="Montserrat" w:hAnsi="Montserrat" w:cs="Arial"/>
          <w:lang w:val="lt-LT"/>
        </w:rPr>
        <w:t xml:space="preserve"> </w:t>
      </w:r>
      <w:r w:rsidR="00CB033E">
        <w:rPr>
          <w:rFonts w:ascii="Montserrat" w:hAnsi="Montserrat" w:cs="Arial"/>
          <w:lang w:val="lt-LT"/>
        </w:rPr>
        <w:t xml:space="preserve">nurodytų 2 punkte, </w:t>
      </w:r>
      <w:r w:rsidR="007B4319" w:rsidRPr="00931FF6">
        <w:rPr>
          <w:rFonts w:ascii="Montserrat" w:hAnsi="Montserrat" w:cs="Arial"/>
          <w:lang w:val="lt-LT"/>
        </w:rPr>
        <w:t xml:space="preserve">viešojo transporto stotelėse prijungimo prie elektros skirstomųjų tinklų projektavimo paslaugos turi būti suteiktos </w:t>
      </w:r>
      <w:r w:rsidR="1F5377E2" w:rsidRPr="00B579AA">
        <w:rPr>
          <w:rFonts w:ascii="Montserrat" w:hAnsi="Montserrat" w:cs="Arial"/>
          <w:lang w:val="lt-LT"/>
        </w:rPr>
        <w:t>ne ilgiau kaip per</w:t>
      </w:r>
      <w:r w:rsidR="007B4319" w:rsidRPr="00B579AA">
        <w:rPr>
          <w:rFonts w:ascii="Montserrat" w:hAnsi="Montserrat" w:cs="Arial"/>
          <w:lang w:val="lt-LT"/>
        </w:rPr>
        <w:t xml:space="preserve"> </w:t>
      </w:r>
      <w:r w:rsidR="0019077C">
        <w:rPr>
          <w:rFonts w:ascii="Montserrat" w:hAnsi="Montserrat" w:cs="Arial"/>
          <w:lang w:val="lt-LT"/>
        </w:rPr>
        <w:t xml:space="preserve">7 </w:t>
      </w:r>
      <w:r w:rsidR="00A33D37" w:rsidRPr="00722336">
        <w:rPr>
          <w:rFonts w:ascii="Montserrat" w:hAnsi="Montserrat" w:cs="Arial"/>
          <w:lang w:val="lt-LT"/>
        </w:rPr>
        <w:t>mėn</w:t>
      </w:r>
      <w:r w:rsidR="00A33D37" w:rsidRPr="5C4C06EE">
        <w:rPr>
          <w:rFonts w:ascii="Montserrat" w:hAnsi="Montserrat" w:cs="Arial"/>
          <w:lang w:val="lt-LT"/>
        </w:rPr>
        <w:t xml:space="preserve">. </w:t>
      </w:r>
      <w:r w:rsidR="007B4319" w:rsidRPr="00B579AA">
        <w:rPr>
          <w:rFonts w:ascii="Montserrat" w:hAnsi="Montserrat" w:cs="Arial"/>
          <w:lang w:val="lt-LT"/>
        </w:rPr>
        <w:t xml:space="preserve">nuo </w:t>
      </w:r>
      <w:r w:rsidR="003E2855" w:rsidRPr="00B579AA">
        <w:rPr>
          <w:rFonts w:ascii="Montserrat" w:hAnsi="Montserrat" w:cs="Arial"/>
          <w:lang w:val="lt-LT"/>
        </w:rPr>
        <w:t>užsakymo</w:t>
      </w:r>
      <w:r w:rsidR="003E2855">
        <w:rPr>
          <w:rFonts w:ascii="Montserrat" w:hAnsi="Montserrat" w:cs="Arial"/>
          <w:lang w:val="lt-LT"/>
        </w:rPr>
        <w:t xml:space="preserve"> pateikimo</w:t>
      </w:r>
      <w:r w:rsidR="007C3AFA">
        <w:rPr>
          <w:rFonts w:ascii="Montserrat" w:hAnsi="Montserrat" w:cs="Arial"/>
          <w:lang w:val="lt-LT"/>
        </w:rPr>
        <w:t xml:space="preserve"> dienos</w:t>
      </w:r>
      <w:r w:rsidR="005B5AC7">
        <w:rPr>
          <w:rFonts w:ascii="Montserrat" w:hAnsi="Montserrat" w:cs="Arial"/>
          <w:lang w:val="lt-LT"/>
        </w:rPr>
        <w:t xml:space="preserve"> (užsakyma</w:t>
      </w:r>
      <w:r w:rsidR="003B438C">
        <w:rPr>
          <w:rFonts w:ascii="Montserrat" w:hAnsi="Montserrat" w:cs="Arial"/>
          <w:lang w:val="lt-LT"/>
        </w:rPr>
        <w:t>s</w:t>
      </w:r>
      <w:r w:rsidR="005B5AC7">
        <w:rPr>
          <w:rFonts w:ascii="Montserrat" w:hAnsi="Montserrat" w:cs="Arial"/>
          <w:lang w:val="lt-LT"/>
        </w:rPr>
        <w:t xml:space="preserve"> pateikiam</w:t>
      </w:r>
      <w:r w:rsidR="00926A95">
        <w:rPr>
          <w:rFonts w:ascii="Montserrat" w:hAnsi="Montserrat" w:cs="Arial"/>
          <w:lang w:val="lt-LT"/>
        </w:rPr>
        <w:t>as</w:t>
      </w:r>
      <w:r w:rsidR="005B5AC7">
        <w:rPr>
          <w:rFonts w:ascii="Montserrat" w:hAnsi="Montserrat" w:cs="Arial"/>
          <w:lang w:val="lt-LT"/>
        </w:rPr>
        <w:t xml:space="preserve"> sutartyje nurodytu elektroniniu paštu)</w:t>
      </w:r>
      <w:r w:rsidR="007B4319" w:rsidRPr="00931FF6">
        <w:rPr>
          <w:rFonts w:ascii="Montserrat" w:hAnsi="Montserrat" w:cs="Arial"/>
          <w:lang w:val="lt-LT"/>
        </w:rPr>
        <w:t xml:space="preserve">. </w:t>
      </w:r>
      <w:r w:rsidR="006A1EE0">
        <w:rPr>
          <w:rFonts w:ascii="Montserrat" w:hAnsi="Montserrat" w:cs="Arial"/>
          <w:lang w:val="lt-LT"/>
        </w:rPr>
        <w:t>A</w:t>
      </w:r>
      <w:r w:rsidR="006A1EE0" w:rsidRPr="006A1EE0">
        <w:rPr>
          <w:rFonts w:ascii="Montserrat" w:hAnsi="Montserrat" w:cs="Arial"/>
          <w:lang w:val="lt-LT"/>
        </w:rPr>
        <w:t>tskiru Užsakovo ir Pasaugų teikėjo susitarimu</w:t>
      </w:r>
      <w:r w:rsidR="006A1EE0">
        <w:rPr>
          <w:rFonts w:ascii="Montserrat" w:hAnsi="Montserrat" w:cs="Arial"/>
          <w:lang w:val="lt-LT"/>
        </w:rPr>
        <w:t>,</w:t>
      </w:r>
      <w:r w:rsidR="006A1EE0" w:rsidRPr="006A1EE0">
        <w:rPr>
          <w:rFonts w:ascii="Montserrat" w:hAnsi="Montserrat" w:cs="Arial"/>
          <w:lang w:val="lt-LT"/>
        </w:rPr>
        <w:t xml:space="preserve"> </w:t>
      </w:r>
      <w:r w:rsidR="006A1EE0">
        <w:rPr>
          <w:rFonts w:ascii="Montserrat" w:hAnsi="Montserrat" w:cs="Arial"/>
          <w:lang w:val="lt-LT"/>
        </w:rPr>
        <w:t>dėl nuo Paslaugų teikėjo nepriklausančių priežasčių, t</w:t>
      </w:r>
      <w:r w:rsidR="007B4319" w:rsidRPr="00931FF6">
        <w:rPr>
          <w:rFonts w:ascii="Montserrat" w:hAnsi="Montserrat" w:cs="Arial"/>
          <w:lang w:val="lt-LT"/>
        </w:rPr>
        <w:t xml:space="preserve">erminas gali būti pratęstas, </w:t>
      </w:r>
      <w:r w:rsidR="006A1EE0">
        <w:rPr>
          <w:rFonts w:ascii="Montserrat" w:hAnsi="Montserrat" w:cs="Arial"/>
          <w:lang w:val="lt-LT"/>
        </w:rPr>
        <w:t xml:space="preserve">tačiau </w:t>
      </w:r>
      <w:r w:rsidR="00646F6B">
        <w:rPr>
          <w:rFonts w:ascii="Montserrat" w:hAnsi="Montserrat" w:cs="Arial"/>
          <w:lang w:val="lt-LT"/>
        </w:rPr>
        <w:t xml:space="preserve">termino pratęsimas </w:t>
      </w:r>
      <w:r w:rsidR="006A1EE0">
        <w:rPr>
          <w:rFonts w:ascii="Montserrat" w:hAnsi="Montserrat" w:cs="Arial"/>
          <w:lang w:val="lt-LT"/>
        </w:rPr>
        <w:t>negali būti ilgesnis</w:t>
      </w:r>
      <w:r w:rsidR="007B4319" w:rsidRPr="00931FF6">
        <w:rPr>
          <w:rFonts w:ascii="Montserrat" w:hAnsi="Montserrat" w:cs="Arial"/>
          <w:lang w:val="lt-LT"/>
        </w:rPr>
        <w:t xml:space="preserve"> kaip 2 mėn.</w:t>
      </w:r>
      <w:r w:rsidR="00CB4767">
        <w:rPr>
          <w:rFonts w:ascii="Montserrat" w:hAnsi="Montserrat" w:cs="Arial"/>
          <w:lang w:val="lt-LT"/>
        </w:rPr>
        <w:t xml:space="preserve"> </w:t>
      </w:r>
      <w:r w:rsidR="006A1EE0">
        <w:rPr>
          <w:rFonts w:ascii="Montserrat" w:hAnsi="Montserrat" w:cs="Arial"/>
          <w:lang w:val="lt-LT"/>
        </w:rPr>
        <w:t xml:space="preserve"> </w:t>
      </w:r>
      <w:r w:rsidR="00CB4767">
        <w:rPr>
          <w:rFonts w:ascii="Montserrat" w:hAnsi="Montserrat" w:cs="Arial"/>
          <w:lang w:val="lt-LT"/>
        </w:rPr>
        <w:t xml:space="preserve">Paslaugų atlikimo </w:t>
      </w:r>
      <w:r w:rsidR="006A1EE0">
        <w:rPr>
          <w:rFonts w:ascii="Montserrat" w:hAnsi="Montserrat" w:cs="Arial"/>
          <w:lang w:val="lt-LT"/>
        </w:rPr>
        <w:t>terminas pradedamas skaičiuoti iš naujo</w:t>
      </w:r>
      <w:r w:rsidR="00CB4767">
        <w:rPr>
          <w:rFonts w:ascii="Montserrat" w:hAnsi="Montserrat" w:cs="Arial"/>
          <w:lang w:val="lt-LT"/>
        </w:rPr>
        <w:t>, kai</w:t>
      </w:r>
      <w:r w:rsidR="006A1EE0">
        <w:rPr>
          <w:rFonts w:ascii="Montserrat" w:hAnsi="Montserrat" w:cs="Arial"/>
          <w:lang w:val="lt-LT"/>
        </w:rPr>
        <w:t xml:space="preserve"> </w:t>
      </w:r>
      <w:r w:rsidR="00CB4767">
        <w:rPr>
          <w:rFonts w:ascii="Montserrat" w:hAnsi="Montserrat" w:cs="Arial"/>
          <w:lang w:val="lt-LT"/>
        </w:rPr>
        <w:t xml:space="preserve">Techninės specifikacijos </w:t>
      </w:r>
      <w:r w:rsidR="005E0649">
        <w:rPr>
          <w:rFonts w:ascii="Montserrat" w:hAnsi="Montserrat" w:cs="Arial"/>
          <w:lang w:val="lt-LT"/>
        </w:rPr>
        <w:fldChar w:fldCharType="begin"/>
      </w:r>
      <w:r w:rsidR="005E0649">
        <w:rPr>
          <w:rFonts w:ascii="Montserrat" w:hAnsi="Montserrat" w:cs="Arial"/>
          <w:lang w:val="lt-LT"/>
        </w:rPr>
        <w:instrText xml:space="preserve"> REF _Ref97541530 \r \h </w:instrText>
      </w:r>
      <w:r w:rsidR="005E0649">
        <w:rPr>
          <w:rFonts w:ascii="Montserrat" w:hAnsi="Montserrat" w:cs="Arial"/>
          <w:lang w:val="lt-LT"/>
        </w:rPr>
      </w:r>
      <w:r w:rsidR="005E0649">
        <w:rPr>
          <w:rFonts w:ascii="Montserrat" w:hAnsi="Montserrat" w:cs="Arial"/>
          <w:lang w:val="lt-LT"/>
        </w:rPr>
        <w:fldChar w:fldCharType="separate"/>
      </w:r>
      <w:r w:rsidR="005E0649">
        <w:rPr>
          <w:rFonts w:ascii="Montserrat" w:hAnsi="Montserrat" w:cs="Arial"/>
          <w:lang w:val="lt-LT"/>
        </w:rPr>
        <w:t>3.3</w:t>
      </w:r>
      <w:r w:rsidR="005E0649">
        <w:rPr>
          <w:rFonts w:ascii="Montserrat" w:hAnsi="Montserrat" w:cs="Arial"/>
          <w:lang w:val="lt-LT"/>
        </w:rPr>
        <w:fldChar w:fldCharType="end"/>
      </w:r>
      <w:r w:rsidR="00CB4767">
        <w:rPr>
          <w:rFonts w:ascii="Montserrat" w:hAnsi="Montserrat" w:cs="Arial"/>
          <w:lang w:val="lt-LT"/>
        </w:rPr>
        <w:t xml:space="preserve"> punkte nustatytais atvejais </w:t>
      </w:r>
      <w:r w:rsidR="006A1EE0">
        <w:rPr>
          <w:rFonts w:ascii="Montserrat" w:hAnsi="Montserrat" w:cs="Arial"/>
          <w:lang w:val="lt-LT"/>
        </w:rPr>
        <w:t>stotelė keičiama nauja stotele.</w:t>
      </w:r>
      <w:r w:rsidR="00CB4767" w:rsidRPr="001B2BFE">
        <w:rPr>
          <w:lang w:val="lt-LT"/>
        </w:rPr>
        <w:t xml:space="preserve"> </w:t>
      </w:r>
      <w:r w:rsidR="00CB4767" w:rsidRPr="00B579AA">
        <w:rPr>
          <w:rFonts w:ascii="Montserrat" w:hAnsi="Montserrat" w:cs="Arial"/>
          <w:lang w:val="lt-LT"/>
        </w:rPr>
        <w:t>Termino pratęsimas derinamas elektroniniu paštu.</w:t>
      </w:r>
    </w:p>
    <w:bookmarkEnd w:id="1"/>
    <w:p w14:paraId="3D650665" w14:textId="6200F21F" w:rsidR="007B4319" w:rsidRPr="00931FF6" w:rsidRDefault="00AF5F4D" w:rsidP="28968B61">
      <w:pPr>
        <w:pStyle w:val="Sraopastraipa"/>
        <w:widowControl w:val="0"/>
        <w:numPr>
          <w:ilvl w:val="1"/>
          <w:numId w:val="14"/>
        </w:numPr>
        <w:shd w:val="clear" w:color="auto" w:fill="FFFFFF" w:themeFill="background1"/>
        <w:tabs>
          <w:tab w:val="left" w:pos="353"/>
        </w:tabs>
        <w:suppressAutoHyphens w:val="0"/>
        <w:autoSpaceDE w:val="0"/>
        <w:adjustRightInd w:val="0"/>
        <w:ind w:left="426" w:hanging="426"/>
        <w:jc w:val="both"/>
        <w:textAlignment w:val="auto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 xml:space="preserve">Paslaugų teikėjas </w:t>
      </w:r>
      <w:r w:rsidR="007B4319" w:rsidRPr="00931FF6">
        <w:rPr>
          <w:rFonts w:ascii="Montserrat" w:hAnsi="Montserrat" w:cs="Arial"/>
          <w:lang w:val="lt-LT"/>
        </w:rPr>
        <w:t xml:space="preserve">kartu su parengtais projektais turi </w:t>
      </w:r>
      <w:r w:rsidR="00CB1A2A">
        <w:rPr>
          <w:rFonts w:ascii="Montserrat" w:hAnsi="Montserrat" w:cs="Arial"/>
          <w:lang w:val="lt-LT"/>
        </w:rPr>
        <w:t xml:space="preserve">elektroniniu paštu </w:t>
      </w:r>
      <w:r w:rsidR="007B4319" w:rsidRPr="00931FF6">
        <w:rPr>
          <w:rFonts w:ascii="Montserrat" w:hAnsi="Montserrat" w:cs="Arial"/>
          <w:lang w:val="lt-LT"/>
        </w:rPr>
        <w:t>pateikti visų projektinių dokumentų skaitmenines kopijas: tekstinę projektų dalį MS Word,</w:t>
      </w:r>
      <w:r w:rsidR="007D79ED" w:rsidRPr="00931FF6">
        <w:rPr>
          <w:rFonts w:ascii="Montserrat" w:hAnsi="Montserrat" w:cs="Arial"/>
          <w:lang w:val="lt-LT"/>
        </w:rPr>
        <w:t xml:space="preserve"> PDF ir</w:t>
      </w:r>
      <w:r w:rsidR="007B4319" w:rsidRPr="00931FF6">
        <w:rPr>
          <w:rFonts w:ascii="Montserrat" w:hAnsi="Montserrat" w:cs="Arial"/>
          <w:lang w:val="lt-LT"/>
        </w:rPr>
        <w:t xml:space="preserve"> brėžinius </w:t>
      </w:r>
      <w:proofErr w:type="spellStart"/>
      <w:r w:rsidR="007B4319" w:rsidRPr="00931FF6">
        <w:rPr>
          <w:rFonts w:ascii="Montserrat" w:hAnsi="Montserrat" w:cs="Arial"/>
          <w:lang w:val="lt-LT"/>
        </w:rPr>
        <w:t>dwg</w:t>
      </w:r>
      <w:proofErr w:type="spellEnd"/>
      <w:r w:rsidR="007B4319" w:rsidRPr="00931FF6">
        <w:rPr>
          <w:rFonts w:ascii="Montserrat" w:hAnsi="Montserrat" w:cs="Arial"/>
          <w:lang w:val="lt-LT"/>
        </w:rPr>
        <w:t xml:space="preserve"> formatu.</w:t>
      </w:r>
    </w:p>
    <w:p w14:paraId="52C36A44" w14:textId="42CF07DA" w:rsidR="007B4319" w:rsidRPr="00787A3A" w:rsidRDefault="00345287">
      <w:pPr>
        <w:pStyle w:val="Sraopastraipa"/>
        <w:widowControl w:val="0"/>
        <w:numPr>
          <w:ilvl w:val="1"/>
          <w:numId w:val="14"/>
        </w:numPr>
        <w:tabs>
          <w:tab w:val="left" w:pos="353"/>
        </w:tabs>
        <w:ind w:left="426" w:hanging="426"/>
        <w:jc w:val="both"/>
        <w:rPr>
          <w:rFonts w:ascii="Montserrat" w:hAnsi="Montserrat" w:cs="Arial"/>
          <w:lang w:val="lt-LT"/>
        </w:rPr>
      </w:pPr>
      <w:r w:rsidRPr="00931FF6">
        <w:rPr>
          <w:rFonts w:ascii="Montserrat" w:hAnsi="Montserrat" w:cs="Arial"/>
          <w:lang w:val="lt-LT"/>
        </w:rPr>
        <w:t>Paslaug</w:t>
      </w:r>
      <w:r w:rsidR="001F3896" w:rsidRPr="00931FF6">
        <w:rPr>
          <w:rFonts w:ascii="Montserrat" w:hAnsi="Montserrat" w:cs="Arial"/>
          <w:lang w:val="lt-LT"/>
        </w:rPr>
        <w:t>ų</w:t>
      </w:r>
      <w:r w:rsidR="00255BE8">
        <w:rPr>
          <w:rFonts w:ascii="Montserrat" w:hAnsi="Montserrat" w:cs="Arial"/>
          <w:lang w:val="lt-LT"/>
        </w:rPr>
        <w:t xml:space="preserve"> </w:t>
      </w:r>
      <w:r w:rsidR="00C42228" w:rsidRPr="00931FF6">
        <w:rPr>
          <w:rFonts w:ascii="Montserrat" w:hAnsi="Montserrat" w:cs="Arial"/>
          <w:lang w:val="lt-LT"/>
        </w:rPr>
        <w:t>teikėjui</w:t>
      </w:r>
      <w:r w:rsidR="00C42228">
        <w:rPr>
          <w:rFonts w:ascii="Montserrat" w:hAnsi="Montserrat" w:cs="Arial"/>
          <w:lang w:val="lt-LT"/>
        </w:rPr>
        <w:t xml:space="preserve"> </w:t>
      </w:r>
      <w:r w:rsidR="00255BE8">
        <w:rPr>
          <w:rFonts w:ascii="Montserrat" w:hAnsi="Montserrat" w:cs="Arial"/>
          <w:lang w:val="lt-LT"/>
        </w:rPr>
        <w:t>elektroniniu paštu</w:t>
      </w:r>
      <w:r w:rsidRPr="00931FF6">
        <w:rPr>
          <w:rFonts w:ascii="Montserrat" w:hAnsi="Montserrat" w:cs="Arial"/>
          <w:lang w:val="lt-LT"/>
        </w:rPr>
        <w:t xml:space="preserve"> </w:t>
      </w:r>
      <w:r w:rsidR="001F3896" w:rsidRPr="00931FF6">
        <w:rPr>
          <w:rFonts w:ascii="Montserrat" w:hAnsi="Montserrat" w:cs="Arial"/>
          <w:lang w:val="lt-LT"/>
        </w:rPr>
        <w:t>pateik</w:t>
      </w:r>
      <w:r w:rsidR="00EB1242" w:rsidRPr="00931FF6">
        <w:rPr>
          <w:rFonts w:ascii="Montserrat" w:hAnsi="Montserrat" w:cs="Arial"/>
          <w:lang w:val="lt-LT"/>
        </w:rPr>
        <w:t>us</w:t>
      </w:r>
      <w:r w:rsidR="00A011D5" w:rsidRPr="00931FF6">
        <w:rPr>
          <w:rFonts w:ascii="Montserrat" w:hAnsi="Montserrat" w:cs="Arial"/>
          <w:lang w:val="lt-LT"/>
        </w:rPr>
        <w:t xml:space="preserve"> </w:t>
      </w:r>
      <w:r w:rsidR="00480BB7" w:rsidRPr="00931FF6">
        <w:rPr>
          <w:rFonts w:ascii="Montserrat" w:hAnsi="Montserrat" w:cs="Arial"/>
          <w:lang w:val="lt-LT"/>
        </w:rPr>
        <w:t xml:space="preserve">parengtų, </w:t>
      </w:r>
      <w:r w:rsidR="00A011D5" w:rsidRPr="00931FF6">
        <w:rPr>
          <w:rFonts w:ascii="Montserrat" w:hAnsi="Montserrat" w:cs="Arial"/>
          <w:lang w:val="lt-LT"/>
        </w:rPr>
        <w:t>patvirtintų ir suderintų</w:t>
      </w:r>
      <w:r w:rsidR="001F3896" w:rsidRPr="00931FF6">
        <w:rPr>
          <w:rFonts w:ascii="Montserrat" w:hAnsi="Montserrat" w:cs="Arial"/>
          <w:lang w:val="lt-LT"/>
        </w:rPr>
        <w:t xml:space="preserve"> projektinių dokumentų skaitmenines kopijas</w:t>
      </w:r>
      <w:r w:rsidR="00A011D5" w:rsidRPr="00931FF6">
        <w:rPr>
          <w:rFonts w:ascii="Montserrat" w:hAnsi="Montserrat" w:cs="Arial"/>
          <w:lang w:val="lt-LT"/>
        </w:rPr>
        <w:t>, Užsakovas ir paslaugų teikėjas pasirašo priėmimo-perdavimo aktą sutartyje nustatyta tvarka.</w:t>
      </w:r>
    </w:p>
    <w:p w14:paraId="072241E8" w14:textId="34E6711D" w:rsidR="00FE08C4" w:rsidRDefault="78E06017" w:rsidP="78E06017">
      <w:pPr>
        <w:pStyle w:val="Sraopastraipa"/>
        <w:widowControl w:val="0"/>
        <w:numPr>
          <w:ilvl w:val="1"/>
          <w:numId w:val="14"/>
        </w:numPr>
        <w:tabs>
          <w:tab w:val="left" w:pos="353"/>
        </w:tabs>
        <w:ind w:left="426" w:hanging="426"/>
        <w:jc w:val="both"/>
        <w:rPr>
          <w:rFonts w:ascii="Montserrat" w:hAnsi="Montserrat" w:cs="Arial"/>
          <w:lang w:val="lt-LT"/>
        </w:rPr>
      </w:pPr>
      <w:r w:rsidRPr="00787A3A">
        <w:rPr>
          <w:rFonts w:ascii="Montserrat" w:hAnsi="Montserrat" w:cs="Arial"/>
          <w:lang w:val="lt-LT"/>
        </w:rPr>
        <w:t>Patvirtindamas projektą ir pasirašydamas paslaugų priėmimo – perdavimo aktą (-</w:t>
      </w:r>
      <w:proofErr w:type="spellStart"/>
      <w:r w:rsidRPr="00787A3A">
        <w:rPr>
          <w:rFonts w:ascii="Montserrat" w:hAnsi="Montserrat" w:cs="Arial"/>
          <w:lang w:val="lt-LT"/>
        </w:rPr>
        <w:t>us</w:t>
      </w:r>
      <w:proofErr w:type="spellEnd"/>
      <w:r w:rsidRPr="00787A3A">
        <w:rPr>
          <w:rFonts w:ascii="Montserrat" w:hAnsi="Montserrat" w:cs="Arial"/>
          <w:lang w:val="lt-LT"/>
        </w:rPr>
        <w:t>), Užsakovas neprisiima jokios atsakomybės už projekto klaidas ar kitus trūkumus bei jų pasekmes</w:t>
      </w:r>
      <w:r w:rsidR="00D37B66" w:rsidRPr="00787A3A">
        <w:rPr>
          <w:rFonts w:ascii="Montserrat" w:hAnsi="Montserrat" w:cs="Arial"/>
          <w:lang w:val="lt-LT"/>
        </w:rPr>
        <w:t xml:space="preserve"> (netinkamą paslaugų atlikimą)</w:t>
      </w:r>
      <w:r w:rsidRPr="00787A3A">
        <w:rPr>
          <w:rFonts w:ascii="Montserrat" w:hAnsi="Montserrat" w:cs="Arial"/>
          <w:lang w:val="lt-LT"/>
        </w:rPr>
        <w:t xml:space="preserve">. Jeigu </w:t>
      </w:r>
      <w:r w:rsidR="00D37B66" w:rsidRPr="00787A3A">
        <w:rPr>
          <w:rFonts w:ascii="Montserrat" w:hAnsi="Montserrat" w:cs="Arial"/>
          <w:lang w:val="lt-LT"/>
        </w:rPr>
        <w:t>p</w:t>
      </w:r>
      <w:r w:rsidRPr="00787A3A">
        <w:rPr>
          <w:rFonts w:ascii="Montserrat" w:hAnsi="Montserrat" w:cs="Arial"/>
          <w:lang w:val="lt-LT"/>
        </w:rPr>
        <w:t xml:space="preserve">rojekte ar kitoje Paslaugų teikėjo parengtoje projektinėje dokumentacijoje randama klaidų, prieštaravimų ar kitokių trūkumų, tokios klaidos ir trūkumai turi būti ištaisyti Paslaugų teikėjo sąskaita </w:t>
      </w:r>
      <w:r w:rsidR="004508A1" w:rsidRPr="00787A3A">
        <w:rPr>
          <w:rFonts w:ascii="Montserrat" w:hAnsi="Montserrat" w:cs="Arial"/>
          <w:lang w:val="lt-LT"/>
        </w:rPr>
        <w:t xml:space="preserve"> ne ilgiau kaip per 10 d. d.</w:t>
      </w:r>
      <w:r w:rsidR="005F3FD7" w:rsidRPr="00787A3A">
        <w:rPr>
          <w:rFonts w:ascii="Montserrat" w:hAnsi="Montserrat" w:cs="Arial"/>
          <w:lang w:val="lt-LT"/>
        </w:rPr>
        <w:t xml:space="preserve"> </w:t>
      </w:r>
      <w:r w:rsidR="001B2BFE" w:rsidRPr="00787A3A">
        <w:rPr>
          <w:rFonts w:ascii="Montserrat" w:hAnsi="Montserrat" w:cs="Arial"/>
          <w:lang w:val="lt-LT"/>
        </w:rPr>
        <w:t xml:space="preserve">nuo pastabų gavimo. </w:t>
      </w:r>
      <w:r w:rsidR="00A21ECF" w:rsidRPr="00787A3A">
        <w:rPr>
          <w:rFonts w:ascii="Montserrat" w:hAnsi="Montserrat" w:cs="Arial"/>
          <w:lang w:val="lt-LT"/>
        </w:rPr>
        <w:t>Esant sudėtingiems atvejams klaidų taisymo terminas gali būti nustatytas ilgesnis. Klaidų taisymo terminai tarp Paslaugų teikėjo ir Užsakovo derinami elektroniniu paštu.</w:t>
      </w:r>
    </w:p>
    <w:p w14:paraId="763E83D9" w14:textId="77777777" w:rsidR="00526824" w:rsidRDefault="00526824" w:rsidP="00526824">
      <w:pPr>
        <w:pStyle w:val="Sraopastraipa"/>
        <w:widowControl w:val="0"/>
        <w:numPr>
          <w:ilvl w:val="1"/>
          <w:numId w:val="14"/>
        </w:numPr>
        <w:tabs>
          <w:tab w:val="left" w:pos="353"/>
        </w:tabs>
        <w:ind w:left="426"/>
        <w:jc w:val="both"/>
        <w:textAlignment w:val="auto"/>
        <w:rPr>
          <w:rFonts w:ascii="Montserrat" w:hAnsi="Montserrat" w:cs="Arial"/>
          <w:lang w:val="lt-LT"/>
        </w:rPr>
      </w:pPr>
      <w:proofErr w:type="spellStart"/>
      <w:r>
        <w:rPr>
          <w:rFonts w:ascii="Montserrat" w:hAnsi="Montserrat" w:cs="Arial"/>
        </w:rPr>
        <w:t>Vykdomas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žaliasis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pirkimas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vadovaujantis</w:t>
      </w:r>
      <w:proofErr w:type="spellEnd"/>
      <w:r>
        <w:rPr>
          <w:rFonts w:ascii="Montserrat" w:hAnsi="Montserrat" w:cs="Arial"/>
        </w:rPr>
        <w:t xml:space="preserve"> Lietuvos </w:t>
      </w:r>
      <w:proofErr w:type="spellStart"/>
      <w:r>
        <w:rPr>
          <w:rFonts w:ascii="Montserrat" w:hAnsi="Montserrat" w:cs="Arial"/>
        </w:rPr>
        <w:t>Respublikos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aplinkos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ministro</w:t>
      </w:r>
      <w:proofErr w:type="spellEnd"/>
      <w:r>
        <w:rPr>
          <w:rFonts w:ascii="Montserrat" w:hAnsi="Montserrat" w:cs="Arial"/>
        </w:rPr>
        <w:t xml:space="preserve"> 2011 m. </w:t>
      </w:r>
      <w:proofErr w:type="spellStart"/>
      <w:r>
        <w:rPr>
          <w:rFonts w:ascii="Montserrat" w:hAnsi="Montserrat" w:cs="Arial"/>
        </w:rPr>
        <w:t>birželio</w:t>
      </w:r>
      <w:proofErr w:type="spellEnd"/>
      <w:r>
        <w:rPr>
          <w:rFonts w:ascii="Montserrat" w:hAnsi="Montserrat" w:cs="Arial"/>
        </w:rPr>
        <w:t xml:space="preserve"> 28 d. </w:t>
      </w:r>
      <w:proofErr w:type="spellStart"/>
      <w:r>
        <w:rPr>
          <w:rFonts w:ascii="Montserrat" w:hAnsi="Montserrat" w:cs="Arial"/>
        </w:rPr>
        <w:t>įsakymu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Nr</w:t>
      </w:r>
      <w:proofErr w:type="spellEnd"/>
      <w:r>
        <w:rPr>
          <w:rFonts w:ascii="Montserrat" w:hAnsi="Montserrat" w:cs="Arial"/>
        </w:rPr>
        <w:t xml:space="preserve">. D1-508 </w:t>
      </w:r>
      <w:proofErr w:type="spellStart"/>
      <w:r>
        <w:rPr>
          <w:rFonts w:ascii="Montserrat" w:hAnsi="Montserrat" w:cs="Arial"/>
        </w:rPr>
        <w:t>patvirtintą</w:t>
      </w:r>
      <w:proofErr w:type="spellEnd"/>
      <w:r>
        <w:rPr>
          <w:rFonts w:ascii="Montserrat" w:hAnsi="Montserrat" w:cs="Arial"/>
        </w:rPr>
        <w:t xml:space="preserve"> „</w:t>
      </w:r>
      <w:proofErr w:type="spellStart"/>
      <w:r>
        <w:rPr>
          <w:rFonts w:ascii="Montserrat" w:hAnsi="Montserrat" w:cs="Arial"/>
        </w:rPr>
        <w:t>Aplinkos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apsaugos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kriterijų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taikymo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vykdant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žaliuosius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pirkimus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tvarkos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aprašo</w:t>
      </w:r>
      <w:proofErr w:type="spellEnd"/>
      <w:r>
        <w:rPr>
          <w:rFonts w:ascii="Montserrat" w:hAnsi="Montserrat" w:cs="Arial"/>
        </w:rPr>
        <w:t xml:space="preserve">“, 4.4.4 </w:t>
      </w:r>
      <w:proofErr w:type="spellStart"/>
      <w:r>
        <w:rPr>
          <w:rFonts w:ascii="Montserrat" w:hAnsi="Montserrat" w:cs="Arial"/>
        </w:rPr>
        <w:t>pun</w:t>
      </w:r>
      <w:r>
        <w:rPr>
          <w:rFonts w:ascii="Montserrat" w:hAnsi="Montserrat" w:cs="Arial"/>
          <w:lang w:val="lt-LT"/>
        </w:rPr>
        <w:t>ktą</w:t>
      </w:r>
      <w:proofErr w:type="spellEnd"/>
      <w:r>
        <w:rPr>
          <w:rFonts w:ascii="Montserrat" w:hAnsi="Montserrat" w:cs="Arial"/>
          <w:lang w:val="lt-LT"/>
        </w:rPr>
        <w:t xml:space="preserve"> </w:t>
      </w:r>
      <w:proofErr w:type="spellStart"/>
      <w:r>
        <w:rPr>
          <w:rFonts w:ascii="Montserrat" w:hAnsi="Montserrat" w:cs="Arial"/>
        </w:rPr>
        <w:t>Tiekėjas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teikdamas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paslaugas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sutarties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vykdymo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metu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turi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siekti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mažinti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popieriaus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sunaudojimą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atsisakyti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nebūtino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dokumentų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kopijavimo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ir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spausdinimo</w:t>
      </w:r>
      <w:proofErr w:type="spellEnd"/>
      <w:r>
        <w:rPr>
          <w:rFonts w:ascii="Montserrat" w:hAnsi="Montserrat" w:cs="Arial"/>
        </w:rPr>
        <w:t xml:space="preserve">. </w:t>
      </w:r>
      <w:proofErr w:type="spellStart"/>
      <w:r>
        <w:rPr>
          <w:rFonts w:ascii="Montserrat" w:hAnsi="Montserrat" w:cs="Arial"/>
        </w:rPr>
        <w:t>Užsakovui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dokumentus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susijusius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sutarties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vykdymu</w:t>
      </w:r>
      <w:proofErr w:type="spellEnd"/>
      <w:r>
        <w:rPr>
          <w:rFonts w:ascii="Montserrat" w:hAnsi="Montserrat" w:cs="Arial"/>
        </w:rPr>
        <w:t>, (</w:t>
      </w:r>
      <w:proofErr w:type="spellStart"/>
      <w:r>
        <w:rPr>
          <w:rFonts w:ascii="Montserrat" w:hAnsi="Montserrat" w:cs="Arial"/>
        </w:rPr>
        <w:t>tarpinius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ir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galutinius</w:t>
      </w:r>
      <w:proofErr w:type="spellEnd"/>
      <w:r>
        <w:rPr>
          <w:rFonts w:ascii="Montserrat" w:hAnsi="Montserrat" w:cs="Arial"/>
        </w:rPr>
        <w:t xml:space="preserve">) </w:t>
      </w:r>
      <w:proofErr w:type="spellStart"/>
      <w:r>
        <w:rPr>
          <w:rFonts w:ascii="Montserrat" w:hAnsi="Montserrat" w:cs="Arial"/>
        </w:rPr>
        <w:t>teikti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tik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elektroniniu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formatu</w:t>
      </w:r>
      <w:proofErr w:type="spellEnd"/>
      <w:r>
        <w:rPr>
          <w:rFonts w:ascii="Montserrat" w:hAnsi="Montserrat" w:cs="Arial"/>
        </w:rPr>
        <w:t xml:space="preserve">, o </w:t>
      </w:r>
      <w:proofErr w:type="spellStart"/>
      <w:r>
        <w:rPr>
          <w:rFonts w:ascii="Montserrat" w:hAnsi="Montserrat" w:cs="Arial"/>
        </w:rPr>
        <w:t>visa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paslaugų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teikimu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susijusi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dokumentacija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kuri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turi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būti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pasirašoma</w:t>
      </w:r>
      <w:proofErr w:type="spellEnd"/>
      <w:r>
        <w:rPr>
          <w:rFonts w:ascii="Montserrat" w:hAnsi="Montserrat" w:cs="Arial"/>
        </w:rPr>
        <w:t xml:space="preserve"> - </w:t>
      </w:r>
      <w:proofErr w:type="spellStart"/>
      <w:r>
        <w:rPr>
          <w:rFonts w:ascii="Montserrat" w:hAnsi="Montserrat" w:cs="Arial"/>
        </w:rPr>
        <w:t>turi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būti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pasirašoma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el</w:t>
      </w:r>
      <w:proofErr w:type="spellEnd"/>
      <w:r>
        <w:rPr>
          <w:rFonts w:ascii="Montserrat" w:hAnsi="Montserrat" w:cs="Arial"/>
        </w:rPr>
        <w:t xml:space="preserve">. </w:t>
      </w:r>
      <w:proofErr w:type="spellStart"/>
      <w:r>
        <w:rPr>
          <w:rFonts w:ascii="Montserrat" w:hAnsi="Montserrat" w:cs="Arial"/>
        </w:rPr>
        <w:t>parašu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ir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pateikiama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Užsakovo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už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sutartį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atsakingam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asmeniui</w:t>
      </w:r>
      <w:proofErr w:type="spellEnd"/>
      <w:r>
        <w:rPr>
          <w:rFonts w:ascii="Montserrat" w:hAnsi="Montserrat" w:cs="Arial"/>
        </w:rPr>
        <w:t xml:space="preserve">. </w:t>
      </w:r>
      <w:proofErr w:type="spellStart"/>
      <w:r>
        <w:rPr>
          <w:rFonts w:ascii="Montserrat" w:hAnsi="Montserrat" w:cs="Arial"/>
        </w:rPr>
        <w:t>Išimtiniais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atvejais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sutarties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vykdymu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susiję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dokumentai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gali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būti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pateikiami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fiziniu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dokumentų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formatu</w:t>
      </w:r>
      <w:proofErr w:type="spellEnd"/>
      <w:r>
        <w:rPr>
          <w:rFonts w:ascii="Montserrat" w:hAnsi="Montserrat" w:cs="Arial"/>
        </w:rPr>
        <w:t xml:space="preserve">, </w:t>
      </w:r>
      <w:proofErr w:type="spellStart"/>
      <w:r>
        <w:rPr>
          <w:rFonts w:ascii="Montserrat" w:hAnsi="Montserrat" w:cs="Arial"/>
        </w:rPr>
        <w:t>jeigu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toks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formatas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privalomas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pagal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teisės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aktus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ir</w:t>
      </w:r>
      <w:proofErr w:type="spellEnd"/>
      <w:r>
        <w:rPr>
          <w:rFonts w:ascii="Montserrat" w:hAnsi="Montserrat" w:cs="Arial"/>
        </w:rPr>
        <w:t xml:space="preserve"> (</w:t>
      </w:r>
      <w:proofErr w:type="spellStart"/>
      <w:r>
        <w:rPr>
          <w:rFonts w:ascii="Montserrat" w:hAnsi="Montserrat" w:cs="Arial"/>
        </w:rPr>
        <w:t>ar</w:t>
      </w:r>
      <w:proofErr w:type="spellEnd"/>
      <w:r>
        <w:rPr>
          <w:rFonts w:ascii="Montserrat" w:hAnsi="Montserrat" w:cs="Arial"/>
        </w:rPr>
        <w:t xml:space="preserve">) </w:t>
      </w:r>
      <w:proofErr w:type="spellStart"/>
      <w:r>
        <w:rPr>
          <w:rFonts w:ascii="Montserrat" w:hAnsi="Montserrat" w:cs="Arial"/>
        </w:rPr>
        <w:t>Užsakovas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nurodo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tokį</w:t>
      </w:r>
      <w:proofErr w:type="spellEnd"/>
      <w:r>
        <w:rPr>
          <w:rFonts w:ascii="Montserrat" w:hAnsi="Montserrat" w:cs="Arial"/>
        </w:rPr>
        <w:t xml:space="preserve"> </w:t>
      </w:r>
      <w:proofErr w:type="spellStart"/>
      <w:r>
        <w:rPr>
          <w:rFonts w:ascii="Montserrat" w:hAnsi="Montserrat" w:cs="Arial"/>
        </w:rPr>
        <w:t>būtinumą</w:t>
      </w:r>
      <w:proofErr w:type="spellEnd"/>
      <w:r>
        <w:rPr>
          <w:rFonts w:ascii="Montserrat" w:hAnsi="Montserrat" w:cs="Arial"/>
        </w:rPr>
        <w:t>.</w:t>
      </w:r>
    </w:p>
    <w:p w14:paraId="67875E30" w14:textId="4131D5C0" w:rsidR="0012122B" w:rsidRDefault="0012122B" w:rsidP="00526824">
      <w:pPr>
        <w:pStyle w:val="Sraopastraipa"/>
        <w:widowControl w:val="0"/>
        <w:tabs>
          <w:tab w:val="left" w:pos="353"/>
        </w:tabs>
        <w:ind w:left="426"/>
        <w:jc w:val="both"/>
        <w:rPr>
          <w:rFonts w:ascii="Montserrat" w:hAnsi="Montserrat" w:cs="Arial"/>
          <w:lang w:val="lt-LT"/>
        </w:rPr>
      </w:pPr>
    </w:p>
    <w:p w14:paraId="333E6829" w14:textId="7C2EAF47" w:rsidR="00685F0E" w:rsidRPr="00B20CDB" w:rsidRDefault="00685F0E" w:rsidP="00C02C33">
      <w:pPr>
        <w:jc w:val="both"/>
        <w:rPr>
          <w:rFonts w:ascii="Montserrat" w:hAnsi="Montserrat" w:cs="Arial"/>
          <w:iCs/>
          <w:lang w:val="lt-LT"/>
        </w:rPr>
      </w:pPr>
    </w:p>
    <w:p w14:paraId="26073473" w14:textId="77777777" w:rsidR="00685F0E" w:rsidRPr="00931FF6" w:rsidRDefault="00685F0E" w:rsidP="00C02C33">
      <w:pPr>
        <w:jc w:val="both"/>
        <w:rPr>
          <w:rFonts w:ascii="Montserrat" w:hAnsi="Montserrat" w:cs="Arial"/>
          <w:lang w:val="lt-LT"/>
        </w:rPr>
      </w:pPr>
    </w:p>
    <w:p w14:paraId="622DE3FA" w14:textId="454527B5" w:rsidR="00E80E5B" w:rsidRPr="00931FF6" w:rsidRDefault="00E80E5B" w:rsidP="00091432">
      <w:pPr>
        <w:suppressAutoHyphens w:val="0"/>
        <w:autoSpaceDN/>
        <w:spacing w:after="160" w:line="259" w:lineRule="auto"/>
        <w:textAlignment w:val="auto"/>
        <w:rPr>
          <w:rFonts w:ascii="Montserrat" w:hAnsi="Montserrat" w:cs="Arial"/>
          <w:i/>
          <w:lang w:val="lt-LT"/>
        </w:rPr>
      </w:pPr>
    </w:p>
    <w:sectPr w:rsidR="00E80E5B" w:rsidRPr="00931FF6" w:rsidSect="00931FF6">
      <w:headerReference w:type="default" r:id="rId11"/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4154" w14:textId="77777777" w:rsidR="00FC65C8" w:rsidRDefault="00FC65C8" w:rsidP="00787D21">
      <w:r>
        <w:separator/>
      </w:r>
    </w:p>
  </w:endnote>
  <w:endnote w:type="continuationSeparator" w:id="0">
    <w:p w14:paraId="5E9C570F" w14:textId="77777777" w:rsidR="00FC65C8" w:rsidRDefault="00FC65C8" w:rsidP="00787D21">
      <w:r>
        <w:continuationSeparator/>
      </w:r>
    </w:p>
  </w:endnote>
  <w:endnote w:type="continuationNotice" w:id="1">
    <w:p w14:paraId="4AAFD347" w14:textId="77777777" w:rsidR="00FC65C8" w:rsidRDefault="00FC65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ontserrat">
    <w:altName w:val="Montserrat"/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78C6B" w14:textId="77777777" w:rsidR="00FC65C8" w:rsidRDefault="00FC65C8" w:rsidP="00787D21">
      <w:r>
        <w:separator/>
      </w:r>
    </w:p>
  </w:footnote>
  <w:footnote w:type="continuationSeparator" w:id="0">
    <w:p w14:paraId="5F2039E4" w14:textId="77777777" w:rsidR="00FC65C8" w:rsidRDefault="00FC65C8" w:rsidP="00787D21">
      <w:r>
        <w:continuationSeparator/>
      </w:r>
    </w:p>
  </w:footnote>
  <w:footnote w:type="continuationNotice" w:id="1">
    <w:p w14:paraId="7A9B9F9B" w14:textId="77777777" w:rsidR="00FC65C8" w:rsidRDefault="00FC65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704A" w14:textId="2B4313C0" w:rsidR="006B5AE1" w:rsidRDefault="006B5AE1">
    <w:pPr>
      <w:pStyle w:val="Antrats"/>
      <w:jc w:val="center"/>
    </w:pPr>
  </w:p>
  <w:p w14:paraId="1EE5C3CA" w14:textId="77777777" w:rsidR="006B5AE1" w:rsidRDefault="006B5AE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3A1C"/>
    <w:multiLevelType w:val="multilevel"/>
    <w:tmpl w:val="4E325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E16AD5"/>
    <w:multiLevelType w:val="hybridMultilevel"/>
    <w:tmpl w:val="78B89E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37FFD"/>
    <w:multiLevelType w:val="hybridMultilevel"/>
    <w:tmpl w:val="2A30D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A2880"/>
    <w:multiLevelType w:val="hybridMultilevel"/>
    <w:tmpl w:val="F806AB26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517308"/>
    <w:multiLevelType w:val="hybridMultilevel"/>
    <w:tmpl w:val="E5429E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2C57"/>
    <w:multiLevelType w:val="multilevel"/>
    <w:tmpl w:val="5F300764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72050BC"/>
    <w:multiLevelType w:val="multilevel"/>
    <w:tmpl w:val="2B00E6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2D4EEF"/>
    <w:multiLevelType w:val="multilevel"/>
    <w:tmpl w:val="40F2D378"/>
    <w:lvl w:ilvl="0">
      <w:start w:val="1"/>
      <w:numFmt w:val="decimal"/>
      <w:lvlText w:val="%1."/>
      <w:lvlJc w:val="left"/>
      <w:pPr>
        <w:ind w:left="1860" w:hanging="1140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DA25E48"/>
    <w:multiLevelType w:val="multilevel"/>
    <w:tmpl w:val="74822476"/>
    <w:styleLink w:val="WWNum1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A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/>
        <w:b w:val="0"/>
        <w:i w:val="0"/>
        <w:strike w:val="0"/>
        <w:dstrike w:val="0"/>
        <w:vanish w:val="0"/>
        <w:position w:val="0"/>
        <w:sz w:val="24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ascii="Times New Roman" w:hAnsi="Times New Roman" w:cs="Times New Roman"/>
        <w:strike w:val="0"/>
        <w:dstrike w:val="0"/>
        <w:vanish w:val="0"/>
        <w:position w:val="0"/>
        <w:sz w:val="24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851" w:firstLine="0"/>
      </w:pPr>
      <w:rPr>
        <w:rFonts w:ascii="Times New Roman" w:hAnsi="Times New Roman" w:cs="Times New Roman"/>
        <w:strike w:val="0"/>
        <w:dstrike w:val="0"/>
        <w:vanish w:val="0"/>
        <w:position w:val="0"/>
        <w:sz w:val="24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947" w:hanging="936"/>
      </w:pPr>
    </w:lvl>
    <w:lvl w:ilvl="6">
      <w:start w:val="1"/>
      <w:numFmt w:val="decimal"/>
      <w:lvlText w:val="%1.%2.%3.%4.%5.%6.%7."/>
      <w:lvlJc w:val="left"/>
      <w:pPr>
        <w:ind w:left="4451" w:hanging="1080"/>
      </w:pPr>
    </w:lvl>
    <w:lvl w:ilvl="7">
      <w:start w:val="1"/>
      <w:numFmt w:val="decimal"/>
      <w:lvlText w:val="%1.%2.%3.%4.%5.%6.%7.%8."/>
      <w:lvlJc w:val="left"/>
      <w:pPr>
        <w:ind w:left="4955" w:hanging="1224"/>
      </w:pPr>
    </w:lvl>
    <w:lvl w:ilvl="8">
      <w:start w:val="1"/>
      <w:numFmt w:val="decimal"/>
      <w:lvlText w:val="%1.%2.%3.%4.%5.%6.%7.%8.%9."/>
      <w:lvlJc w:val="left"/>
      <w:pPr>
        <w:ind w:left="5531" w:hanging="1440"/>
      </w:pPr>
    </w:lvl>
  </w:abstractNum>
  <w:abstractNum w:abstractNumId="9" w15:restartNumberingAfterBreak="0">
    <w:nsid w:val="2EFA6D8F"/>
    <w:multiLevelType w:val="hybridMultilevel"/>
    <w:tmpl w:val="30B8725C"/>
    <w:lvl w:ilvl="0" w:tplc="2EB2D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45CBB"/>
    <w:multiLevelType w:val="multilevel"/>
    <w:tmpl w:val="52FAA9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F1376"/>
    <w:multiLevelType w:val="hybridMultilevel"/>
    <w:tmpl w:val="78B89E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C0CA7"/>
    <w:multiLevelType w:val="multilevel"/>
    <w:tmpl w:val="40F2D378"/>
    <w:lvl w:ilvl="0">
      <w:start w:val="1"/>
      <w:numFmt w:val="decimal"/>
      <w:lvlText w:val="%1."/>
      <w:lvlJc w:val="left"/>
      <w:pPr>
        <w:ind w:left="1860" w:hanging="1140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E463B53"/>
    <w:multiLevelType w:val="hybridMultilevel"/>
    <w:tmpl w:val="66C610BA"/>
    <w:lvl w:ilvl="0" w:tplc="04270015">
      <w:start w:val="1"/>
      <w:numFmt w:val="upperLetter"/>
      <w:lvlText w:val="%1."/>
      <w:lvlJc w:val="left"/>
      <w:pPr>
        <w:ind w:left="1570" w:hanging="360"/>
      </w:pPr>
    </w:lvl>
    <w:lvl w:ilvl="1" w:tplc="04270019">
      <w:start w:val="1"/>
      <w:numFmt w:val="lowerLetter"/>
      <w:lvlText w:val="%2."/>
      <w:lvlJc w:val="left"/>
      <w:pPr>
        <w:ind w:left="2290" w:hanging="360"/>
      </w:pPr>
    </w:lvl>
    <w:lvl w:ilvl="2" w:tplc="0427001B">
      <w:start w:val="1"/>
      <w:numFmt w:val="lowerRoman"/>
      <w:lvlText w:val="%3."/>
      <w:lvlJc w:val="right"/>
      <w:pPr>
        <w:ind w:left="3010" w:hanging="180"/>
      </w:pPr>
    </w:lvl>
    <w:lvl w:ilvl="3" w:tplc="0427000F">
      <w:start w:val="1"/>
      <w:numFmt w:val="decimal"/>
      <w:lvlText w:val="%4."/>
      <w:lvlJc w:val="left"/>
      <w:pPr>
        <w:ind w:left="3730" w:hanging="360"/>
      </w:pPr>
    </w:lvl>
    <w:lvl w:ilvl="4" w:tplc="04270019">
      <w:start w:val="1"/>
      <w:numFmt w:val="lowerLetter"/>
      <w:lvlText w:val="%5."/>
      <w:lvlJc w:val="left"/>
      <w:pPr>
        <w:ind w:left="4450" w:hanging="360"/>
      </w:pPr>
    </w:lvl>
    <w:lvl w:ilvl="5" w:tplc="0427001B">
      <w:start w:val="1"/>
      <w:numFmt w:val="lowerRoman"/>
      <w:lvlText w:val="%6."/>
      <w:lvlJc w:val="right"/>
      <w:pPr>
        <w:ind w:left="5170" w:hanging="180"/>
      </w:pPr>
    </w:lvl>
    <w:lvl w:ilvl="6" w:tplc="0427000F">
      <w:start w:val="1"/>
      <w:numFmt w:val="decimal"/>
      <w:lvlText w:val="%7."/>
      <w:lvlJc w:val="left"/>
      <w:pPr>
        <w:ind w:left="5890" w:hanging="360"/>
      </w:pPr>
    </w:lvl>
    <w:lvl w:ilvl="7" w:tplc="04270019">
      <w:start w:val="1"/>
      <w:numFmt w:val="lowerLetter"/>
      <w:lvlText w:val="%8."/>
      <w:lvlJc w:val="left"/>
      <w:pPr>
        <w:ind w:left="6610" w:hanging="360"/>
      </w:pPr>
    </w:lvl>
    <w:lvl w:ilvl="8" w:tplc="0427001B">
      <w:start w:val="1"/>
      <w:numFmt w:val="lowerRoman"/>
      <w:lvlText w:val="%9."/>
      <w:lvlJc w:val="right"/>
      <w:pPr>
        <w:ind w:left="7330" w:hanging="180"/>
      </w:pPr>
    </w:lvl>
  </w:abstractNum>
  <w:abstractNum w:abstractNumId="14" w15:restartNumberingAfterBreak="0">
    <w:nsid w:val="4D225BA6"/>
    <w:multiLevelType w:val="multilevel"/>
    <w:tmpl w:val="240C5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5146382A"/>
    <w:multiLevelType w:val="multilevel"/>
    <w:tmpl w:val="5ABAF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A375BF"/>
    <w:multiLevelType w:val="multilevel"/>
    <w:tmpl w:val="9B1AA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7" w15:restartNumberingAfterBreak="0">
    <w:nsid w:val="5C073438"/>
    <w:multiLevelType w:val="hybridMultilevel"/>
    <w:tmpl w:val="30885B4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72405"/>
    <w:multiLevelType w:val="multilevel"/>
    <w:tmpl w:val="FB545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AC78B7"/>
    <w:multiLevelType w:val="hybridMultilevel"/>
    <w:tmpl w:val="4B8CB41E"/>
    <w:lvl w:ilvl="0" w:tplc="2562A5A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B1093"/>
    <w:multiLevelType w:val="multilevel"/>
    <w:tmpl w:val="40F2D378"/>
    <w:lvl w:ilvl="0">
      <w:start w:val="1"/>
      <w:numFmt w:val="decimal"/>
      <w:lvlText w:val="%1."/>
      <w:lvlJc w:val="left"/>
      <w:pPr>
        <w:ind w:left="1860" w:hanging="1140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69BF01D3"/>
    <w:multiLevelType w:val="multilevel"/>
    <w:tmpl w:val="1D9AF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75C838AC"/>
    <w:multiLevelType w:val="hybridMultilevel"/>
    <w:tmpl w:val="8EC462C6"/>
    <w:lvl w:ilvl="0" w:tplc="D7EC048E">
      <w:start w:val="1"/>
      <w:numFmt w:val="lowerRoman"/>
      <w:lvlText w:val="%1."/>
      <w:lvlJc w:val="right"/>
      <w:pPr>
        <w:tabs>
          <w:tab w:val="num" w:pos="792"/>
        </w:tabs>
        <w:ind w:left="792" w:hanging="432"/>
      </w:pPr>
      <w:rPr>
        <w:rFonts w:hint="default"/>
      </w:rPr>
    </w:lvl>
    <w:lvl w:ilvl="1" w:tplc="8E7476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9A18F9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plc="B2EA2D6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5274CB"/>
    <w:multiLevelType w:val="multilevel"/>
    <w:tmpl w:val="CC684EFA"/>
    <w:lvl w:ilvl="0">
      <w:start w:val="1"/>
      <w:numFmt w:val="decimal"/>
      <w:pStyle w:val="BlockParagraph"/>
      <w:lvlText w:val="R %1"/>
      <w:lvlJc w:val="left"/>
      <w:pPr>
        <w:ind w:left="851" w:hanging="851"/>
      </w:pPr>
      <w:rPr>
        <w:rFonts w:asciiTheme="minorHAnsi" w:hAnsiTheme="minorHAnsi" w:hint="default"/>
        <w:b w:val="0"/>
        <w:color w:val="404040" w:themeColor="text1" w:themeTint="BF"/>
        <w:sz w:val="22"/>
      </w:rPr>
    </w:lvl>
    <w:lvl w:ilvl="1">
      <w:start w:val="1"/>
      <w:numFmt w:val="decimal"/>
      <w:lvlText w:val="R %1.%2"/>
      <w:lvlJc w:val="left"/>
      <w:pPr>
        <w:ind w:left="851" w:hanging="851"/>
      </w:pPr>
      <w:rPr>
        <w:rFonts w:asciiTheme="minorHAnsi" w:hAnsiTheme="minorHAnsi" w:hint="default"/>
        <w:color w:val="404040" w:themeColor="text1" w:themeTint="BF"/>
        <w:sz w:val="20"/>
      </w:rPr>
    </w:lvl>
    <w:lvl w:ilvl="2">
      <w:start w:val="1"/>
      <w:numFmt w:val="bullet"/>
      <w:lvlText w:val="o"/>
      <w:lvlJc w:val="left"/>
      <w:pPr>
        <w:ind w:left="851" w:firstLine="0"/>
      </w:pPr>
      <w:rPr>
        <w:rFonts w:ascii="Courier New" w:hAnsi="Courier New" w:cs="Courier New" w:hint="default"/>
        <w:color w:val="auto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num w:numId="1" w16cid:durableId="766461310">
    <w:abstractNumId w:val="8"/>
  </w:num>
  <w:num w:numId="2" w16cid:durableId="642000648">
    <w:abstractNumId w:val="20"/>
  </w:num>
  <w:num w:numId="3" w16cid:durableId="1600480742">
    <w:abstractNumId w:val="9"/>
  </w:num>
  <w:num w:numId="4" w16cid:durableId="1896549159">
    <w:abstractNumId w:val="23"/>
  </w:num>
  <w:num w:numId="5" w16cid:durableId="918559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5905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 w16cid:durableId="6422752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893696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43181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102528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285607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659710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5119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735588">
    <w:abstractNumId w:val="0"/>
  </w:num>
  <w:num w:numId="15" w16cid:durableId="1290932913">
    <w:abstractNumId w:val="14"/>
  </w:num>
  <w:num w:numId="16" w16cid:durableId="1536380488">
    <w:abstractNumId w:val="5"/>
  </w:num>
  <w:num w:numId="17" w16cid:durableId="20077073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961751">
    <w:abstractNumId w:val="1"/>
  </w:num>
  <w:num w:numId="19" w16cid:durableId="1593779288">
    <w:abstractNumId w:val="13"/>
  </w:num>
  <w:num w:numId="20" w16cid:durableId="2123524693">
    <w:abstractNumId w:val="12"/>
  </w:num>
  <w:num w:numId="21" w16cid:durableId="724449183">
    <w:abstractNumId w:val="7"/>
  </w:num>
  <w:num w:numId="22" w16cid:durableId="1300572256">
    <w:abstractNumId w:val="19"/>
  </w:num>
  <w:num w:numId="23" w16cid:durableId="289751931">
    <w:abstractNumId w:val="19"/>
  </w:num>
  <w:num w:numId="24" w16cid:durableId="1169367533">
    <w:abstractNumId w:val="11"/>
  </w:num>
  <w:num w:numId="25" w16cid:durableId="1585148454">
    <w:abstractNumId w:val="3"/>
  </w:num>
  <w:num w:numId="26" w16cid:durableId="981274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90014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36"/>
    <w:rsid w:val="000113D2"/>
    <w:rsid w:val="00011BCD"/>
    <w:rsid w:val="0002560C"/>
    <w:rsid w:val="000329EF"/>
    <w:rsid w:val="0004770E"/>
    <w:rsid w:val="0005434C"/>
    <w:rsid w:val="00054CEF"/>
    <w:rsid w:val="000568A5"/>
    <w:rsid w:val="00057636"/>
    <w:rsid w:val="00057E05"/>
    <w:rsid w:val="00060B64"/>
    <w:rsid w:val="00066387"/>
    <w:rsid w:val="00067E86"/>
    <w:rsid w:val="00071BA6"/>
    <w:rsid w:val="00072F5A"/>
    <w:rsid w:val="00074DD3"/>
    <w:rsid w:val="000757D1"/>
    <w:rsid w:val="00076E91"/>
    <w:rsid w:val="00076EC1"/>
    <w:rsid w:val="000775C3"/>
    <w:rsid w:val="0008071B"/>
    <w:rsid w:val="000850E3"/>
    <w:rsid w:val="00091432"/>
    <w:rsid w:val="000979F1"/>
    <w:rsid w:val="000A0AC0"/>
    <w:rsid w:val="000A3A4C"/>
    <w:rsid w:val="000A435B"/>
    <w:rsid w:val="000B19CD"/>
    <w:rsid w:val="000B25DA"/>
    <w:rsid w:val="000B6EF1"/>
    <w:rsid w:val="000B77D9"/>
    <w:rsid w:val="000D7D0A"/>
    <w:rsid w:val="000E3B23"/>
    <w:rsid w:val="000E5AEB"/>
    <w:rsid w:val="000F052F"/>
    <w:rsid w:val="000F31A8"/>
    <w:rsid w:val="000F4891"/>
    <w:rsid w:val="00100BDE"/>
    <w:rsid w:val="001117E0"/>
    <w:rsid w:val="001134DA"/>
    <w:rsid w:val="00113CFC"/>
    <w:rsid w:val="00115017"/>
    <w:rsid w:val="00116A11"/>
    <w:rsid w:val="001176F4"/>
    <w:rsid w:val="0012070A"/>
    <w:rsid w:val="0012089D"/>
    <w:rsid w:val="0012122B"/>
    <w:rsid w:val="00123B3F"/>
    <w:rsid w:val="00127BA5"/>
    <w:rsid w:val="001335EC"/>
    <w:rsid w:val="001354DC"/>
    <w:rsid w:val="00136EDC"/>
    <w:rsid w:val="00143C2C"/>
    <w:rsid w:val="001454BF"/>
    <w:rsid w:val="00145CC6"/>
    <w:rsid w:val="00145D89"/>
    <w:rsid w:val="001504B4"/>
    <w:rsid w:val="001508FF"/>
    <w:rsid w:val="001570B2"/>
    <w:rsid w:val="00161940"/>
    <w:rsid w:val="00170D04"/>
    <w:rsid w:val="00176C4E"/>
    <w:rsid w:val="00180D61"/>
    <w:rsid w:val="00181531"/>
    <w:rsid w:val="0018252C"/>
    <w:rsid w:val="00187953"/>
    <w:rsid w:val="0019029D"/>
    <w:rsid w:val="0019077C"/>
    <w:rsid w:val="00194F33"/>
    <w:rsid w:val="001958C0"/>
    <w:rsid w:val="00197B2B"/>
    <w:rsid w:val="001A606C"/>
    <w:rsid w:val="001A655D"/>
    <w:rsid w:val="001B06D0"/>
    <w:rsid w:val="001B203A"/>
    <w:rsid w:val="001B2BFE"/>
    <w:rsid w:val="001B404D"/>
    <w:rsid w:val="001C01F6"/>
    <w:rsid w:val="001C0B70"/>
    <w:rsid w:val="001C11F0"/>
    <w:rsid w:val="001D1A2A"/>
    <w:rsid w:val="001D2930"/>
    <w:rsid w:val="001D6E0F"/>
    <w:rsid w:val="001E042C"/>
    <w:rsid w:val="001F3896"/>
    <w:rsid w:val="001F409B"/>
    <w:rsid w:val="001F5C6C"/>
    <w:rsid w:val="00202C40"/>
    <w:rsid w:val="00203106"/>
    <w:rsid w:val="002073CF"/>
    <w:rsid w:val="00217F6A"/>
    <w:rsid w:val="0022019A"/>
    <w:rsid w:val="00224B64"/>
    <w:rsid w:val="00227DF8"/>
    <w:rsid w:val="00240190"/>
    <w:rsid w:val="00243689"/>
    <w:rsid w:val="002477C1"/>
    <w:rsid w:val="00253E78"/>
    <w:rsid w:val="0025459B"/>
    <w:rsid w:val="00255BE8"/>
    <w:rsid w:val="002563F7"/>
    <w:rsid w:val="002619AE"/>
    <w:rsid w:val="00267F33"/>
    <w:rsid w:val="00274E0E"/>
    <w:rsid w:val="002753DA"/>
    <w:rsid w:val="0027611A"/>
    <w:rsid w:val="00276FDF"/>
    <w:rsid w:val="002774FE"/>
    <w:rsid w:val="00292A96"/>
    <w:rsid w:val="002958A4"/>
    <w:rsid w:val="00297108"/>
    <w:rsid w:val="002A66D7"/>
    <w:rsid w:val="002B0F6B"/>
    <w:rsid w:val="002B4917"/>
    <w:rsid w:val="002B7EB5"/>
    <w:rsid w:val="002D0C62"/>
    <w:rsid w:val="002E6344"/>
    <w:rsid w:val="002F3AE9"/>
    <w:rsid w:val="00301E76"/>
    <w:rsid w:val="003044A9"/>
    <w:rsid w:val="00305264"/>
    <w:rsid w:val="0030593E"/>
    <w:rsid w:val="00306F26"/>
    <w:rsid w:val="00317E2D"/>
    <w:rsid w:val="00321EC1"/>
    <w:rsid w:val="0032311C"/>
    <w:rsid w:val="00331C56"/>
    <w:rsid w:val="0034423F"/>
    <w:rsid w:val="00345287"/>
    <w:rsid w:val="0035133C"/>
    <w:rsid w:val="00352990"/>
    <w:rsid w:val="00352E20"/>
    <w:rsid w:val="00357E6F"/>
    <w:rsid w:val="003609FD"/>
    <w:rsid w:val="00363AD6"/>
    <w:rsid w:val="0037021E"/>
    <w:rsid w:val="0037105B"/>
    <w:rsid w:val="00372C3B"/>
    <w:rsid w:val="003746FF"/>
    <w:rsid w:val="00374BC2"/>
    <w:rsid w:val="00375B61"/>
    <w:rsid w:val="00377880"/>
    <w:rsid w:val="00377C68"/>
    <w:rsid w:val="003919BC"/>
    <w:rsid w:val="00395D9B"/>
    <w:rsid w:val="003960E3"/>
    <w:rsid w:val="00397FA1"/>
    <w:rsid w:val="003A1162"/>
    <w:rsid w:val="003B2279"/>
    <w:rsid w:val="003B438C"/>
    <w:rsid w:val="003C05F9"/>
    <w:rsid w:val="003C4CFF"/>
    <w:rsid w:val="003C795F"/>
    <w:rsid w:val="003C7B01"/>
    <w:rsid w:val="003D3529"/>
    <w:rsid w:val="003D547D"/>
    <w:rsid w:val="003D5543"/>
    <w:rsid w:val="003D5B6E"/>
    <w:rsid w:val="003D5C76"/>
    <w:rsid w:val="003D6518"/>
    <w:rsid w:val="003D6E59"/>
    <w:rsid w:val="003E2855"/>
    <w:rsid w:val="003E57B9"/>
    <w:rsid w:val="003F25F9"/>
    <w:rsid w:val="003F4BC5"/>
    <w:rsid w:val="003F5050"/>
    <w:rsid w:val="003F587A"/>
    <w:rsid w:val="003F5B39"/>
    <w:rsid w:val="004017DE"/>
    <w:rsid w:val="00402222"/>
    <w:rsid w:val="00403D91"/>
    <w:rsid w:val="00412552"/>
    <w:rsid w:val="00412BE4"/>
    <w:rsid w:val="00432CF2"/>
    <w:rsid w:val="00433AC8"/>
    <w:rsid w:val="00434068"/>
    <w:rsid w:val="004341BA"/>
    <w:rsid w:val="00436919"/>
    <w:rsid w:val="00443630"/>
    <w:rsid w:val="004508A1"/>
    <w:rsid w:val="0045105A"/>
    <w:rsid w:val="00451CF1"/>
    <w:rsid w:val="00460ACD"/>
    <w:rsid w:val="0046117D"/>
    <w:rsid w:val="0046300E"/>
    <w:rsid w:val="004639C6"/>
    <w:rsid w:val="00467523"/>
    <w:rsid w:val="00471D3D"/>
    <w:rsid w:val="00480BB7"/>
    <w:rsid w:val="00480C2E"/>
    <w:rsid w:val="004814E8"/>
    <w:rsid w:val="004848BF"/>
    <w:rsid w:val="00490937"/>
    <w:rsid w:val="004929BD"/>
    <w:rsid w:val="004A2F47"/>
    <w:rsid w:val="004A7595"/>
    <w:rsid w:val="004B1CD9"/>
    <w:rsid w:val="004C164D"/>
    <w:rsid w:val="004C3C95"/>
    <w:rsid w:val="004C579B"/>
    <w:rsid w:val="004D3385"/>
    <w:rsid w:val="004D5DE6"/>
    <w:rsid w:val="004D6C2F"/>
    <w:rsid w:val="004E1898"/>
    <w:rsid w:val="004E3C5D"/>
    <w:rsid w:val="004E62D0"/>
    <w:rsid w:val="004F0952"/>
    <w:rsid w:val="004F1557"/>
    <w:rsid w:val="004F34F7"/>
    <w:rsid w:val="004F715F"/>
    <w:rsid w:val="00502E07"/>
    <w:rsid w:val="00503303"/>
    <w:rsid w:val="00510490"/>
    <w:rsid w:val="00512C98"/>
    <w:rsid w:val="005168EE"/>
    <w:rsid w:val="00517AEF"/>
    <w:rsid w:val="00526824"/>
    <w:rsid w:val="005372F9"/>
    <w:rsid w:val="00542011"/>
    <w:rsid w:val="00553AAD"/>
    <w:rsid w:val="00553B0F"/>
    <w:rsid w:val="00574855"/>
    <w:rsid w:val="00575648"/>
    <w:rsid w:val="005861D9"/>
    <w:rsid w:val="00586BD5"/>
    <w:rsid w:val="005931F6"/>
    <w:rsid w:val="005941E2"/>
    <w:rsid w:val="00597BE3"/>
    <w:rsid w:val="0059C414"/>
    <w:rsid w:val="005B026E"/>
    <w:rsid w:val="005B0FCC"/>
    <w:rsid w:val="005B1B74"/>
    <w:rsid w:val="005B1BB5"/>
    <w:rsid w:val="005B2787"/>
    <w:rsid w:val="005B452A"/>
    <w:rsid w:val="005B5AC7"/>
    <w:rsid w:val="005B6A28"/>
    <w:rsid w:val="005C00EA"/>
    <w:rsid w:val="005C23A4"/>
    <w:rsid w:val="005C6B5E"/>
    <w:rsid w:val="005D012B"/>
    <w:rsid w:val="005D31A7"/>
    <w:rsid w:val="005D5955"/>
    <w:rsid w:val="005E0649"/>
    <w:rsid w:val="005E0B09"/>
    <w:rsid w:val="005E236D"/>
    <w:rsid w:val="005E2950"/>
    <w:rsid w:val="005E6943"/>
    <w:rsid w:val="005E7B4B"/>
    <w:rsid w:val="005F3FD7"/>
    <w:rsid w:val="005F621C"/>
    <w:rsid w:val="00615D22"/>
    <w:rsid w:val="00617FAE"/>
    <w:rsid w:val="00624416"/>
    <w:rsid w:val="006262DF"/>
    <w:rsid w:val="00626B7A"/>
    <w:rsid w:val="00634ED3"/>
    <w:rsid w:val="00635AD0"/>
    <w:rsid w:val="00635E0A"/>
    <w:rsid w:val="00641C8D"/>
    <w:rsid w:val="006433F2"/>
    <w:rsid w:val="00646F6B"/>
    <w:rsid w:val="006514E5"/>
    <w:rsid w:val="00656313"/>
    <w:rsid w:val="00666CC4"/>
    <w:rsid w:val="0066797C"/>
    <w:rsid w:val="00670AF7"/>
    <w:rsid w:val="00670C6D"/>
    <w:rsid w:val="00670FD4"/>
    <w:rsid w:val="0067447A"/>
    <w:rsid w:val="0068180C"/>
    <w:rsid w:val="00681EA0"/>
    <w:rsid w:val="006824EC"/>
    <w:rsid w:val="00682AB4"/>
    <w:rsid w:val="00685F0E"/>
    <w:rsid w:val="006868C4"/>
    <w:rsid w:val="00690319"/>
    <w:rsid w:val="00695382"/>
    <w:rsid w:val="00696F4C"/>
    <w:rsid w:val="006A08D0"/>
    <w:rsid w:val="006A1EE0"/>
    <w:rsid w:val="006A5B01"/>
    <w:rsid w:val="006B090D"/>
    <w:rsid w:val="006B38DC"/>
    <w:rsid w:val="006B4888"/>
    <w:rsid w:val="006B5AE1"/>
    <w:rsid w:val="006B64B9"/>
    <w:rsid w:val="006C250F"/>
    <w:rsid w:val="006C4503"/>
    <w:rsid w:val="006C71D4"/>
    <w:rsid w:val="006C7531"/>
    <w:rsid w:val="006D668A"/>
    <w:rsid w:val="006E28FF"/>
    <w:rsid w:val="006E4E01"/>
    <w:rsid w:val="006E4FE3"/>
    <w:rsid w:val="006E75E7"/>
    <w:rsid w:val="006E762B"/>
    <w:rsid w:val="006F1C86"/>
    <w:rsid w:val="006F39CF"/>
    <w:rsid w:val="006F6CF4"/>
    <w:rsid w:val="00700530"/>
    <w:rsid w:val="00701CF8"/>
    <w:rsid w:val="00702014"/>
    <w:rsid w:val="0070288F"/>
    <w:rsid w:val="00710B1F"/>
    <w:rsid w:val="00713386"/>
    <w:rsid w:val="00714238"/>
    <w:rsid w:val="00722336"/>
    <w:rsid w:val="00727143"/>
    <w:rsid w:val="00727355"/>
    <w:rsid w:val="00730546"/>
    <w:rsid w:val="00733A2D"/>
    <w:rsid w:val="007363E3"/>
    <w:rsid w:val="00736A40"/>
    <w:rsid w:val="00740BFE"/>
    <w:rsid w:val="00740ED1"/>
    <w:rsid w:val="00745875"/>
    <w:rsid w:val="00753BF7"/>
    <w:rsid w:val="00762F27"/>
    <w:rsid w:val="007702F7"/>
    <w:rsid w:val="0077064A"/>
    <w:rsid w:val="00770B05"/>
    <w:rsid w:val="007775C7"/>
    <w:rsid w:val="00777C42"/>
    <w:rsid w:val="007804F6"/>
    <w:rsid w:val="007866EB"/>
    <w:rsid w:val="00787A3A"/>
    <w:rsid w:val="00787D21"/>
    <w:rsid w:val="007926C1"/>
    <w:rsid w:val="00794248"/>
    <w:rsid w:val="007A099F"/>
    <w:rsid w:val="007A1C43"/>
    <w:rsid w:val="007A3EC7"/>
    <w:rsid w:val="007A7B97"/>
    <w:rsid w:val="007B1C0C"/>
    <w:rsid w:val="007B2F70"/>
    <w:rsid w:val="007B4319"/>
    <w:rsid w:val="007C3AFA"/>
    <w:rsid w:val="007C3BA9"/>
    <w:rsid w:val="007D2FA3"/>
    <w:rsid w:val="007D78D9"/>
    <w:rsid w:val="007D79ED"/>
    <w:rsid w:val="007E1074"/>
    <w:rsid w:val="007E1898"/>
    <w:rsid w:val="007E2E7E"/>
    <w:rsid w:val="007F76F7"/>
    <w:rsid w:val="0080327F"/>
    <w:rsid w:val="00806552"/>
    <w:rsid w:val="00811642"/>
    <w:rsid w:val="00813044"/>
    <w:rsid w:val="00821527"/>
    <w:rsid w:val="00821CB8"/>
    <w:rsid w:val="008265D7"/>
    <w:rsid w:val="0083024D"/>
    <w:rsid w:val="00842155"/>
    <w:rsid w:val="00842771"/>
    <w:rsid w:val="00844223"/>
    <w:rsid w:val="008545FE"/>
    <w:rsid w:val="00862184"/>
    <w:rsid w:val="00864A8E"/>
    <w:rsid w:val="00870B37"/>
    <w:rsid w:val="00872A5B"/>
    <w:rsid w:val="00880A13"/>
    <w:rsid w:val="00880DF1"/>
    <w:rsid w:val="00881C52"/>
    <w:rsid w:val="00884362"/>
    <w:rsid w:val="008879EE"/>
    <w:rsid w:val="00893D93"/>
    <w:rsid w:val="00893FDE"/>
    <w:rsid w:val="00897F72"/>
    <w:rsid w:val="008B5CCA"/>
    <w:rsid w:val="008C426F"/>
    <w:rsid w:val="008C668F"/>
    <w:rsid w:val="008C6F23"/>
    <w:rsid w:val="008D0961"/>
    <w:rsid w:val="008D3B14"/>
    <w:rsid w:val="008D551E"/>
    <w:rsid w:val="008E0D5A"/>
    <w:rsid w:val="008E1E36"/>
    <w:rsid w:val="008E245F"/>
    <w:rsid w:val="008E24E0"/>
    <w:rsid w:val="008F0EB4"/>
    <w:rsid w:val="009005BC"/>
    <w:rsid w:val="00907D50"/>
    <w:rsid w:val="00915F8A"/>
    <w:rsid w:val="0092262D"/>
    <w:rsid w:val="00926A95"/>
    <w:rsid w:val="00930414"/>
    <w:rsid w:val="0093121B"/>
    <w:rsid w:val="00931D6E"/>
    <w:rsid w:val="00931FF6"/>
    <w:rsid w:val="00932B57"/>
    <w:rsid w:val="009341A7"/>
    <w:rsid w:val="009450F5"/>
    <w:rsid w:val="00955251"/>
    <w:rsid w:val="00956003"/>
    <w:rsid w:val="009607F5"/>
    <w:rsid w:val="00962AEF"/>
    <w:rsid w:val="0096445C"/>
    <w:rsid w:val="00970909"/>
    <w:rsid w:val="009722F7"/>
    <w:rsid w:val="009741D2"/>
    <w:rsid w:val="00980A46"/>
    <w:rsid w:val="00981A16"/>
    <w:rsid w:val="00983278"/>
    <w:rsid w:val="00990AF6"/>
    <w:rsid w:val="00991AB0"/>
    <w:rsid w:val="009931AC"/>
    <w:rsid w:val="00993F4B"/>
    <w:rsid w:val="00996801"/>
    <w:rsid w:val="00997094"/>
    <w:rsid w:val="00997F87"/>
    <w:rsid w:val="009A1B81"/>
    <w:rsid w:val="009A2242"/>
    <w:rsid w:val="009A3F04"/>
    <w:rsid w:val="009A7F26"/>
    <w:rsid w:val="009B01B1"/>
    <w:rsid w:val="009B7671"/>
    <w:rsid w:val="009D12F8"/>
    <w:rsid w:val="009D2B2E"/>
    <w:rsid w:val="009D34E1"/>
    <w:rsid w:val="009E1C9B"/>
    <w:rsid w:val="00A011D5"/>
    <w:rsid w:val="00A07836"/>
    <w:rsid w:val="00A134EF"/>
    <w:rsid w:val="00A161DA"/>
    <w:rsid w:val="00A168B5"/>
    <w:rsid w:val="00A16BA9"/>
    <w:rsid w:val="00A17587"/>
    <w:rsid w:val="00A21ECF"/>
    <w:rsid w:val="00A3037E"/>
    <w:rsid w:val="00A33D37"/>
    <w:rsid w:val="00A34120"/>
    <w:rsid w:val="00A350E1"/>
    <w:rsid w:val="00A453F6"/>
    <w:rsid w:val="00A51CAC"/>
    <w:rsid w:val="00A532AF"/>
    <w:rsid w:val="00A54328"/>
    <w:rsid w:val="00A54759"/>
    <w:rsid w:val="00A54B36"/>
    <w:rsid w:val="00A55F29"/>
    <w:rsid w:val="00A7366B"/>
    <w:rsid w:val="00A74EE6"/>
    <w:rsid w:val="00A77606"/>
    <w:rsid w:val="00A84B57"/>
    <w:rsid w:val="00A86EB6"/>
    <w:rsid w:val="00A87826"/>
    <w:rsid w:val="00A9369C"/>
    <w:rsid w:val="00A95704"/>
    <w:rsid w:val="00AB3597"/>
    <w:rsid w:val="00AB6F9C"/>
    <w:rsid w:val="00AC05B7"/>
    <w:rsid w:val="00AC37AB"/>
    <w:rsid w:val="00AC4806"/>
    <w:rsid w:val="00AC599F"/>
    <w:rsid w:val="00AC6C44"/>
    <w:rsid w:val="00AD1738"/>
    <w:rsid w:val="00AE6493"/>
    <w:rsid w:val="00AF2C93"/>
    <w:rsid w:val="00AF359B"/>
    <w:rsid w:val="00AF5F4D"/>
    <w:rsid w:val="00B023F7"/>
    <w:rsid w:val="00B11E21"/>
    <w:rsid w:val="00B13488"/>
    <w:rsid w:val="00B1482C"/>
    <w:rsid w:val="00B14A46"/>
    <w:rsid w:val="00B14C9D"/>
    <w:rsid w:val="00B14E24"/>
    <w:rsid w:val="00B170BF"/>
    <w:rsid w:val="00B20CDB"/>
    <w:rsid w:val="00B22843"/>
    <w:rsid w:val="00B350DE"/>
    <w:rsid w:val="00B36085"/>
    <w:rsid w:val="00B37285"/>
    <w:rsid w:val="00B447A0"/>
    <w:rsid w:val="00B44F47"/>
    <w:rsid w:val="00B452AE"/>
    <w:rsid w:val="00B46F7D"/>
    <w:rsid w:val="00B52280"/>
    <w:rsid w:val="00B545B3"/>
    <w:rsid w:val="00B579AA"/>
    <w:rsid w:val="00B6049A"/>
    <w:rsid w:val="00B70ECF"/>
    <w:rsid w:val="00B73735"/>
    <w:rsid w:val="00B76165"/>
    <w:rsid w:val="00B80100"/>
    <w:rsid w:val="00B86D53"/>
    <w:rsid w:val="00B87E42"/>
    <w:rsid w:val="00B92BA3"/>
    <w:rsid w:val="00B97AEF"/>
    <w:rsid w:val="00BA07DE"/>
    <w:rsid w:val="00BA0AD1"/>
    <w:rsid w:val="00BB2499"/>
    <w:rsid w:val="00BB2857"/>
    <w:rsid w:val="00BB4316"/>
    <w:rsid w:val="00BC294C"/>
    <w:rsid w:val="00BC5676"/>
    <w:rsid w:val="00BD20A1"/>
    <w:rsid w:val="00BD2F01"/>
    <w:rsid w:val="00BE1476"/>
    <w:rsid w:val="00BE2329"/>
    <w:rsid w:val="00BE5B16"/>
    <w:rsid w:val="00BF3BB9"/>
    <w:rsid w:val="00BF5434"/>
    <w:rsid w:val="00BF7D31"/>
    <w:rsid w:val="00C0067C"/>
    <w:rsid w:val="00C0187D"/>
    <w:rsid w:val="00C02356"/>
    <w:rsid w:val="00C02C33"/>
    <w:rsid w:val="00C2327C"/>
    <w:rsid w:val="00C26556"/>
    <w:rsid w:val="00C31DBB"/>
    <w:rsid w:val="00C3226A"/>
    <w:rsid w:val="00C42228"/>
    <w:rsid w:val="00C42943"/>
    <w:rsid w:val="00C46EC5"/>
    <w:rsid w:val="00C47B5C"/>
    <w:rsid w:val="00C502BD"/>
    <w:rsid w:val="00C62388"/>
    <w:rsid w:val="00C637F5"/>
    <w:rsid w:val="00C65E97"/>
    <w:rsid w:val="00C74A91"/>
    <w:rsid w:val="00C92F63"/>
    <w:rsid w:val="00C9309B"/>
    <w:rsid w:val="00C9569B"/>
    <w:rsid w:val="00CA51FA"/>
    <w:rsid w:val="00CB033E"/>
    <w:rsid w:val="00CB0375"/>
    <w:rsid w:val="00CB05F0"/>
    <w:rsid w:val="00CB1A2A"/>
    <w:rsid w:val="00CB4767"/>
    <w:rsid w:val="00CB757F"/>
    <w:rsid w:val="00CB7C96"/>
    <w:rsid w:val="00CC2245"/>
    <w:rsid w:val="00CC5B01"/>
    <w:rsid w:val="00CC6D4D"/>
    <w:rsid w:val="00CD20C8"/>
    <w:rsid w:val="00CE6FD3"/>
    <w:rsid w:val="00CF236C"/>
    <w:rsid w:val="00CF2A50"/>
    <w:rsid w:val="00D027D1"/>
    <w:rsid w:val="00D05B94"/>
    <w:rsid w:val="00D05E99"/>
    <w:rsid w:val="00D06303"/>
    <w:rsid w:val="00D0633B"/>
    <w:rsid w:val="00D10763"/>
    <w:rsid w:val="00D11FC4"/>
    <w:rsid w:val="00D12422"/>
    <w:rsid w:val="00D16E24"/>
    <w:rsid w:val="00D16F69"/>
    <w:rsid w:val="00D17649"/>
    <w:rsid w:val="00D17B5C"/>
    <w:rsid w:val="00D2043B"/>
    <w:rsid w:val="00D2094A"/>
    <w:rsid w:val="00D20AC8"/>
    <w:rsid w:val="00D2199D"/>
    <w:rsid w:val="00D21FAC"/>
    <w:rsid w:val="00D241B5"/>
    <w:rsid w:val="00D30569"/>
    <w:rsid w:val="00D32D9C"/>
    <w:rsid w:val="00D34A3F"/>
    <w:rsid w:val="00D37B66"/>
    <w:rsid w:val="00D4371C"/>
    <w:rsid w:val="00D5613F"/>
    <w:rsid w:val="00D60C0F"/>
    <w:rsid w:val="00D625BB"/>
    <w:rsid w:val="00D6607B"/>
    <w:rsid w:val="00D72402"/>
    <w:rsid w:val="00D7796A"/>
    <w:rsid w:val="00D8410E"/>
    <w:rsid w:val="00D90C22"/>
    <w:rsid w:val="00D90C7D"/>
    <w:rsid w:val="00D94810"/>
    <w:rsid w:val="00DB1A37"/>
    <w:rsid w:val="00DC0676"/>
    <w:rsid w:val="00DC073C"/>
    <w:rsid w:val="00DC1AB8"/>
    <w:rsid w:val="00DC4072"/>
    <w:rsid w:val="00DC4F11"/>
    <w:rsid w:val="00DC6EA6"/>
    <w:rsid w:val="00DD7550"/>
    <w:rsid w:val="00DD7D7B"/>
    <w:rsid w:val="00DE11BB"/>
    <w:rsid w:val="00DE4240"/>
    <w:rsid w:val="00DE7664"/>
    <w:rsid w:val="00DF1D4F"/>
    <w:rsid w:val="00DF5503"/>
    <w:rsid w:val="00E11E62"/>
    <w:rsid w:val="00E13302"/>
    <w:rsid w:val="00E1733D"/>
    <w:rsid w:val="00E2212B"/>
    <w:rsid w:val="00E23E11"/>
    <w:rsid w:val="00E32A0C"/>
    <w:rsid w:val="00E34CBA"/>
    <w:rsid w:val="00E34F31"/>
    <w:rsid w:val="00E3535D"/>
    <w:rsid w:val="00E35A13"/>
    <w:rsid w:val="00E406BF"/>
    <w:rsid w:val="00E420D8"/>
    <w:rsid w:val="00E422CA"/>
    <w:rsid w:val="00E512C3"/>
    <w:rsid w:val="00E521D4"/>
    <w:rsid w:val="00E61B13"/>
    <w:rsid w:val="00E63744"/>
    <w:rsid w:val="00E644B8"/>
    <w:rsid w:val="00E7351B"/>
    <w:rsid w:val="00E80E5B"/>
    <w:rsid w:val="00E90611"/>
    <w:rsid w:val="00E96344"/>
    <w:rsid w:val="00EA56FA"/>
    <w:rsid w:val="00EB1242"/>
    <w:rsid w:val="00EB25BF"/>
    <w:rsid w:val="00EB2F25"/>
    <w:rsid w:val="00EB79F7"/>
    <w:rsid w:val="00EC0462"/>
    <w:rsid w:val="00EC1C7D"/>
    <w:rsid w:val="00EC41ED"/>
    <w:rsid w:val="00EC5F1A"/>
    <w:rsid w:val="00EC7996"/>
    <w:rsid w:val="00ED2498"/>
    <w:rsid w:val="00ED2EC3"/>
    <w:rsid w:val="00ED4241"/>
    <w:rsid w:val="00ED6FC1"/>
    <w:rsid w:val="00EE45DA"/>
    <w:rsid w:val="00F02442"/>
    <w:rsid w:val="00F07B81"/>
    <w:rsid w:val="00F22FE7"/>
    <w:rsid w:val="00F2302D"/>
    <w:rsid w:val="00F3385C"/>
    <w:rsid w:val="00F4149B"/>
    <w:rsid w:val="00F4318F"/>
    <w:rsid w:val="00F51614"/>
    <w:rsid w:val="00F546BB"/>
    <w:rsid w:val="00F60F09"/>
    <w:rsid w:val="00F64F07"/>
    <w:rsid w:val="00F71C47"/>
    <w:rsid w:val="00F72C86"/>
    <w:rsid w:val="00F741BA"/>
    <w:rsid w:val="00F77DDE"/>
    <w:rsid w:val="00F84B5F"/>
    <w:rsid w:val="00F90D12"/>
    <w:rsid w:val="00F94989"/>
    <w:rsid w:val="00FA1479"/>
    <w:rsid w:val="00FA324A"/>
    <w:rsid w:val="00FA555C"/>
    <w:rsid w:val="00FA5AB4"/>
    <w:rsid w:val="00FB1D2B"/>
    <w:rsid w:val="00FB59DA"/>
    <w:rsid w:val="00FC65C8"/>
    <w:rsid w:val="00FD5372"/>
    <w:rsid w:val="00FE08C4"/>
    <w:rsid w:val="00FE3230"/>
    <w:rsid w:val="00FE6B32"/>
    <w:rsid w:val="00FF04E9"/>
    <w:rsid w:val="00FF5FD5"/>
    <w:rsid w:val="00FF7CBA"/>
    <w:rsid w:val="01419186"/>
    <w:rsid w:val="01801175"/>
    <w:rsid w:val="01F59475"/>
    <w:rsid w:val="052D3537"/>
    <w:rsid w:val="092B7998"/>
    <w:rsid w:val="095898EC"/>
    <w:rsid w:val="09B1B636"/>
    <w:rsid w:val="0A00A65A"/>
    <w:rsid w:val="0A9B1BFF"/>
    <w:rsid w:val="0AEEE521"/>
    <w:rsid w:val="0D4AB924"/>
    <w:rsid w:val="0E668203"/>
    <w:rsid w:val="0E8C90D8"/>
    <w:rsid w:val="10286139"/>
    <w:rsid w:val="10F2C3D3"/>
    <w:rsid w:val="11C4319A"/>
    <w:rsid w:val="11C5DE80"/>
    <w:rsid w:val="1435D381"/>
    <w:rsid w:val="1478FB75"/>
    <w:rsid w:val="14D5C387"/>
    <w:rsid w:val="17B9C3F8"/>
    <w:rsid w:val="183BF209"/>
    <w:rsid w:val="1A7A0519"/>
    <w:rsid w:val="1A9D1E96"/>
    <w:rsid w:val="1CF3E209"/>
    <w:rsid w:val="1EEFA91B"/>
    <w:rsid w:val="1F5377E2"/>
    <w:rsid w:val="24984700"/>
    <w:rsid w:val="24CD5958"/>
    <w:rsid w:val="28968B61"/>
    <w:rsid w:val="2B267980"/>
    <w:rsid w:val="2DC2C898"/>
    <w:rsid w:val="2E52A825"/>
    <w:rsid w:val="2F937302"/>
    <w:rsid w:val="2FB452A5"/>
    <w:rsid w:val="30F00C31"/>
    <w:rsid w:val="312F4363"/>
    <w:rsid w:val="322538D2"/>
    <w:rsid w:val="32294244"/>
    <w:rsid w:val="32CB13C4"/>
    <w:rsid w:val="334634AF"/>
    <w:rsid w:val="3427ACF3"/>
    <w:rsid w:val="3466E425"/>
    <w:rsid w:val="34B4A2E7"/>
    <w:rsid w:val="34B93E89"/>
    <w:rsid w:val="36390054"/>
    <w:rsid w:val="364F921F"/>
    <w:rsid w:val="36A84340"/>
    <w:rsid w:val="377B6D29"/>
    <w:rsid w:val="38469626"/>
    <w:rsid w:val="3A5AC11A"/>
    <w:rsid w:val="3BFA5400"/>
    <w:rsid w:val="3EC1EE4B"/>
    <w:rsid w:val="3F58582D"/>
    <w:rsid w:val="42C7FABA"/>
    <w:rsid w:val="43343CAA"/>
    <w:rsid w:val="44BBE15F"/>
    <w:rsid w:val="4782BCA0"/>
    <w:rsid w:val="490E178A"/>
    <w:rsid w:val="49400130"/>
    <w:rsid w:val="4A5972EB"/>
    <w:rsid w:val="4AA63493"/>
    <w:rsid w:val="4D4D9369"/>
    <w:rsid w:val="4DE109A2"/>
    <w:rsid w:val="4E432BE4"/>
    <w:rsid w:val="4F00358C"/>
    <w:rsid w:val="4F6F488D"/>
    <w:rsid w:val="4F7C91AC"/>
    <w:rsid w:val="4FC0E107"/>
    <w:rsid w:val="5082832F"/>
    <w:rsid w:val="51F340B0"/>
    <w:rsid w:val="526833C9"/>
    <w:rsid w:val="528373B5"/>
    <w:rsid w:val="52D2C639"/>
    <w:rsid w:val="55A4121D"/>
    <w:rsid w:val="562D3BEB"/>
    <w:rsid w:val="58DBB2DF"/>
    <w:rsid w:val="59CF75D2"/>
    <w:rsid w:val="5A4924F8"/>
    <w:rsid w:val="5A88DD8F"/>
    <w:rsid w:val="5B70F43E"/>
    <w:rsid w:val="5BE4F559"/>
    <w:rsid w:val="5C4C06EE"/>
    <w:rsid w:val="5CD9F740"/>
    <w:rsid w:val="5CDF98A5"/>
    <w:rsid w:val="5E48BF71"/>
    <w:rsid w:val="5E77D02C"/>
    <w:rsid w:val="5FF7AC7A"/>
    <w:rsid w:val="607BDE9C"/>
    <w:rsid w:val="632FDB4D"/>
    <w:rsid w:val="63F0073E"/>
    <w:rsid w:val="65D16298"/>
    <w:rsid w:val="671C0E3E"/>
    <w:rsid w:val="67C335EA"/>
    <w:rsid w:val="6841340A"/>
    <w:rsid w:val="69ED8E97"/>
    <w:rsid w:val="6CF78D56"/>
    <w:rsid w:val="6D19BD3C"/>
    <w:rsid w:val="6E3B17E5"/>
    <w:rsid w:val="6E881413"/>
    <w:rsid w:val="6F6905B3"/>
    <w:rsid w:val="70BFABC8"/>
    <w:rsid w:val="71831607"/>
    <w:rsid w:val="731EE668"/>
    <w:rsid w:val="735E23BA"/>
    <w:rsid w:val="738053A0"/>
    <w:rsid w:val="73D724B5"/>
    <w:rsid w:val="750193FD"/>
    <w:rsid w:val="75A8BF55"/>
    <w:rsid w:val="778E5D25"/>
    <w:rsid w:val="78E06017"/>
    <w:rsid w:val="7AC9771D"/>
    <w:rsid w:val="7B5194A0"/>
    <w:rsid w:val="7B728B77"/>
    <w:rsid w:val="7BF6BD99"/>
    <w:rsid w:val="7DFD3D5E"/>
    <w:rsid w:val="7F79FBC2"/>
    <w:rsid w:val="7F9E8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4D945"/>
  <w15:chartTrackingRefBased/>
  <w15:docId w15:val="{6D840675-8FC0-4B68-979D-65BDB362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54B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33AC8"/>
    <w:pPr>
      <w:keepNext/>
      <w:pBdr>
        <w:top w:val="nil"/>
        <w:left w:val="nil"/>
        <w:bottom w:val="nil"/>
        <w:right w:val="nil"/>
        <w:between w:val="nil"/>
      </w:pBdr>
      <w:suppressAutoHyphens w:val="0"/>
      <w:autoSpaceDN/>
      <w:ind w:left="720" w:hanging="360"/>
      <w:jc w:val="center"/>
      <w:textAlignment w:val="auto"/>
      <w:outlineLvl w:val="0"/>
    </w:pPr>
    <w:rPr>
      <w:b/>
      <w:color w:val="000000"/>
      <w:sz w:val="24"/>
      <w:szCs w:val="24"/>
      <w:lang w:val="lt-LT"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774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5D59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C02C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qFormat/>
    <w:rsid w:val="00C02C33"/>
    <w:pPr>
      <w:keepNext/>
      <w:suppressAutoHyphens w:val="0"/>
      <w:autoSpaceDN/>
      <w:textAlignment w:val="auto"/>
      <w:outlineLvl w:val="4"/>
    </w:pPr>
    <w:rPr>
      <w:sz w:val="24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C02C33"/>
    <w:pPr>
      <w:keepNext/>
      <w:suppressAutoHyphens w:val="0"/>
      <w:autoSpaceDN/>
      <w:spacing w:line="360" w:lineRule="auto"/>
      <w:jc w:val="both"/>
      <w:textAlignment w:val="auto"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link w:val="Antrat7Diagrama"/>
    <w:qFormat/>
    <w:rsid w:val="00C02C33"/>
    <w:pPr>
      <w:keepNext/>
      <w:suppressAutoHyphens w:val="0"/>
      <w:autoSpaceDN/>
      <w:spacing w:line="360" w:lineRule="auto"/>
      <w:jc w:val="center"/>
      <w:textAlignment w:val="auto"/>
      <w:outlineLvl w:val="6"/>
    </w:pPr>
    <w:rPr>
      <w:b/>
      <w:sz w:val="40"/>
      <w:lang w:val="lt-LT"/>
    </w:rPr>
  </w:style>
  <w:style w:type="paragraph" w:styleId="Antrat8">
    <w:name w:val="heading 8"/>
    <w:basedOn w:val="prastasis"/>
    <w:next w:val="prastasis"/>
    <w:link w:val="Antrat8Diagrama"/>
    <w:qFormat/>
    <w:rsid w:val="00C02C33"/>
    <w:pPr>
      <w:keepNext/>
      <w:suppressAutoHyphens w:val="0"/>
      <w:autoSpaceDN/>
      <w:spacing w:line="360" w:lineRule="auto"/>
      <w:jc w:val="right"/>
      <w:textAlignment w:val="auto"/>
      <w:outlineLvl w:val="7"/>
    </w:pPr>
    <w:rPr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54B36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54B36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A54B3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A54B36"/>
    <w:rPr>
      <w:rFonts w:ascii="Segoe UI" w:eastAsia="Times New Roman" w:hAnsi="Segoe UI" w:cs="Segoe UI"/>
      <w:sz w:val="18"/>
      <w:szCs w:val="18"/>
      <w:lang w:val="ru-RU"/>
    </w:rPr>
  </w:style>
  <w:style w:type="character" w:styleId="Hipersaitas">
    <w:name w:val="Hyperlink"/>
    <w:aliases w:val="Alna"/>
    <w:uiPriority w:val="99"/>
    <w:rsid w:val="00A54B36"/>
    <w:rPr>
      <w:color w:val="0000FF"/>
      <w:u w:val="single"/>
    </w:rPr>
  </w:style>
  <w:style w:type="paragraph" w:styleId="Pagrindiniotekstotrauka3">
    <w:name w:val="Body Text Indent 3"/>
    <w:basedOn w:val="prastasis"/>
    <w:link w:val="Pagrindiniotekstotrauka3Diagrama"/>
    <w:unhideWhenUsed/>
    <w:rsid w:val="00BD20A1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D20A1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Sraopastraipa">
    <w:name w:val="List Paragraph"/>
    <w:aliases w:val="Bullet EY,Numbering,List Paragraph21,ERP-List Paragraph,List Paragraph11,List Paragraph2,Lentele,List Paragraph Red,List Paragraph1,Table of contents numbered,Sąrašo pastraipa1,VARNELES,Buletai,lp1,Bullet 1,Use Case List Paragraph"/>
    <w:basedOn w:val="prastasis"/>
    <w:link w:val="SraopastraipaDiagrama"/>
    <w:uiPriority w:val="34"/>
    <w:qFormat/>
    <w:rsid w:val="00B76165"/>
    <w:pPr>
      <w:ind w:left="720"/>
      <w:contextualSpacing/>
    </w:pPr>
  </w:style>
  <w:style w:type="paragraph" w:styleId="prastasiniatinklio">
    <w:name w:val="Normal (Web)"/>
    <w:basedOn w:val="prastasis"/>
    <w:uiPriority w:val="99"/>
    <w:rsid w:val="00B76165"/>
    <w:rPr>
      <w:rFonts w:eastAsia="SimSun"/>
      <w:sz w:val="24"/>
      <w:szCs w:val="24"/>
      <w:lang w:val="lt-LT" w:eastAsia="zh-C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33AC8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unhideWhenUsed/>
    <w:rsid w:val="000B6EF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6EF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6EF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0B6EF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0B6E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Puslapioinaosnuoroda">
    <w:name w:val="footnote reference"/>
    <w:basedOn w:val="Numatytasispastraiposriftas"/>
    <w:uiPriority w:val="99"/>
    <w:rsid w:val="00787D21"/>
    <w:rPr>
      <w:rFonts w:cs="Times New Roman"/>
      <w:position w:val="0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787D21"/>
    <w:rPr>
      <w:rFonts w:ascii="Calibri" w:eastAsia="SimSun" w:hAnsi="Calibri" w:cs="Arial"/>
      <w:lang w:val="lt-LT" w:eastAsia="zh-CN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87D21"/>
    <w:rPr>
      <w:rFonts w:ascii="Calibri" w:eastAsia="SimSun" w:hAnsi="Calibri" w:cs="Arial"/>
      <w:sz w:val="20"/>
      <w:szCs w:val="20"/>
      <w:lang w:val="lt-LT" w:eastAsia="zh-CN"/>
    </w:rPr>
  </w:style>
  <w:style w:type="paragraph" w:styleId="Pagrindinistekstas2">
    <w:name w:val="Body Text 2"/>
    <w:aliases w:val="Body Text Dbl space"/>
    <w:basedOn w:val="prastasis"/>
    <w:link w:val="Pagrindinistekstas2Diagrama"/>
    <w:rsid w:val="003044A9"/>
    <w:pPr>
      <w:suppressAutoHyphens w:val="0"/>
      <w:autoSpaceDN/>
      <w:jc w:val="center"/>
      <w:textAlignment w:val="auto"/>
    </w:pPr>
    <w:rPr>
      <w:b/>
      <w:sz w:val="40"/>
      <w:lang w:val="x-none"/>
    </w:rPr>
  </w:style>
  <w:style w:type="character" w:customStyle="1" w:styleId="Pagrindinistekstas2Diagrama">
    <w:name w:val="Pagrindinis tekstas 2 Diagrama"/>
    <w:aliases w:val="Body Text Dbl space Diagrama"/>
    <w:basedOn w:val="Numatytasispastraiposriftas"/>
    <w:link w:val="Pagrindinistekstas2"/>
    <w:rsid w:val="003044A9"/>
    <w:rPr>
      <w:rFonts w:ascii="Times New Roman" w:eastAsia="Times New Roman" w:hAnsi="Times New Roman" w:cs="Times New Roman"/>
      <w:b/>
      <w:sz w:val="40"/>
      <w:szCs w:val="20"/>
      <w:lang w:val="x-none"/>
    </w:rPr>
  </w:style>
  <w:style w:type="character" w:customStyle="1" w:styleId="SraopastraipaDiagrama">
    <w:name w:val="Sąrašo pastraipa Diagrama"/>
    <w:aliases w:val="Bullet EY Diagrama,Numbering Diagrama,List Paragraph21 Diagrama,ERP-List Paragraph Diagrama,List Paragraph11 Diagrama,List Paragraph2 Diagrama,Lentele Diagrama,List Paragraph Red Diagrama,List Paragraph1 Diagrama,lp1 Diagrama"/>
    <w:link w:val="Sraopastraipa"/>
    <w:uiPriority w:val="34"/>
    <w:locked/>
    <w:rsid w:val="003044A9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ntStyle17">
    <w:name w:val="Font Style17"/>
    <w:rsid w:val="003044A9"/>
    <w:rPr>
      <w:rFonts w:ascii="Times New Roman" w:hAnsi="Times New Roman" w:cs="Calibri"/>
      <w:sz w:val="22"/>
      <w:szCs w:val="22"/>
    </w:rPr>
  </w:style>
  <w:style w:type="table" w:styleId="Lentelstinklelis">
    <w:name w:val="Table Grid"/>
    <w:basedOn w:val="prastojilentel"/>
    <w:rsid w:val="003044A9"/>
    <w:pPr>
      <w:spacing w:after="0" w:line="240" w:lineRule="auto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044A9"/>
    <w:pPr>
      <w:tabs>
        <w:tab w:val="center" w:pos="4513"/>
        <w:tab w:val="right" w:pos="9026"/>
      </w:tabs>
      <w:suppressAutoHyphens w:val="0"/>
      <w:autoSpaceDN/>
      <w:textAlignment w:val="auto"/>
    </w:pPr>
    <w:rPr>
      <w:rFonts w:ascii="Calibri" w:eastAsia="Calibri" w:hAnsi="Calibri"/>
      <w:sz w:val="22"/>
      <w:szCs w:val="22"/>
      <w:lang w:val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044A9"/>
    <w:rPr>
      <w:rFonts w:ascii="Calibri" w:eastAsia="Calibri" w:hAnsi="Calibri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044A9"/>
    <w:pPr>
      <w:tabs>
        <w:tab w:val="center" w:pos="4513"/>
        <w:tab w:val="right" w:pos="9026"/>
      </w:tabs>
      <w:suppressAutoHyphens w:val="0"/>
      <w:autoSpaceDN/>
      <w:textAlignment w:val="auto"/>
    </w:pPr>
    <w:rPr>
      <w:rFonts w:ascii="Calibri" w:eastAsia="Calibri" w:hAnsi="Calibri"/>
      <w:sz w:val="22"/>
      <w:szCs w:val="22"/>
      <w:lang w:val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044A9"/>
    <w:rPr>
      <w:rFonts w:ascii="Calibri" w:eastAsia="Calibri" w:hAnsi="Calibri" w:cs="Times New Roman"/>
      <w:lang w:val="lt-LT"/>
    </w:rPr>
  </w:style>
  <w:style w:type="paragraph" w:customStyle="1" w:styleId="DiagramaDiagramaDiagrama">
    <w:name w:val="Diagrama Diagrama Diagrama"/>
    <w:basedOn w:val="prastasis"/>
    <w:rsid w:val="003D6518"/>
    <w:pPr>
      <w:suppressAutoHyphens w:val="0"/>
      <w:autoSpaceDN/>
      <w:spacing w:after="160" w:line="240" w:lineRule="exact"/>
      <w:textAlignment w:val="auto"/>
    </w:pPr>
    <w:rPr>
      <w:rFonts w:ascii="Tahoma" w:hAnsi="Tahoma"/>
      <w:lang w:val="en-US"/>
    </w:rPr>
  </w:style>
  <w:style w:type="paragraph" w:styleId="HTMLiankstoformatuotas">
    <w:name w:val="HTML Preformatted"/>
    <w:basedOn w:val="prastasis"/>
    <w:link w:val="HTMLiankstoformatuotasDiagrama"/>
    <w:rsid w:val="003D6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3D6518"/>
    <w:rPr>
      <w:rFonts w:ascii="Courier New" w:eastAsia="Times New Roman" w:hAnsi="Courier New" w:cs="Courier New"/>
      <w:sz w:val="20"/>
      <w:szCs w:val="20"/>
      <w:lang w:val="lt-LT" w:eastAsia="lt-LT"/>
    </w:rPr>
  </w:style>
  <w:style w:type="numbering" w:customStyle="1" w:styleId="WWNum1">
    <w:name w:val="WWNum1"/>
    <w:basedOn w:val="Sraonra"/>
    <w:rsid w:val="001A606C"/>
    <w:pPr>
      <w:numPr>
        <w:numId w:val="1"/>
      </w:numPr>
    </w:pPr>
  </w:style>
  <w:style w:type="paragraph" w:customStyle="1" w:styleId="DiagramaDiagrama2">
    <w:name w:val="Diagrama Diagrama2"/>
    <w:basedOn w:val="prastasis"/>
    <w:rsid w:val="004C579B"/>
    <w:pPr>
      <w:suppressAutoHyphens w:val="0"/>
      <w:autoSpaceDN/>
      <w:spacing w:after="160" w:line="240" w:lineRule="exact"/>
      <w:textAlignment w:val="auto"/>
    </w:pPr>
    <w:rPr>
      <w:rFonts w:ascii="Tahoma" w:hAnsi="Tahoma"/>
      <w:lang w:val="en-US"/>
    </w:rPr>
  </w:style>
  <w:style w:type="paragraph" w:styleId="Pataisymai">
    <w:name w:val="Revision"/>
    <w:hidden/>
    <w:uiPriority w:val="99"/>
    <w:semiHidden/>
    <w:rsid w:val="00D43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ntrat3Diagrama">
    <w:name w:val="Antraštė 3 Diagrama"/>
    <w:basedOn w:val="Numatytasispastraiposriftas"/>
    <w:link w:val="Antrat3"/>
    <w:rsid w:val="005D59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paragraph" w:styleId="Turinys1">
    <w:name w:val="toc 1"/>
    <w:basedOn w:val="prastasis"/>
    <w:next w:val="prastasis"/>
    <w:autoRedefine/>
    <w:uiPriority w:val="39"/>
    <w:unhideWhenUsed/>
    <w:rsid w:val="00E80E5B"/>
    <w:pPr>
      <w:tabs>
        <w:tab w:val="right" w:leader="dot" w:pos="9800"/>
      </w:tabs>
      <w:spacing w:after="100"/>
    </w:pPr>
    <w:rPr>
      <w:rFonts w:ascii="Arial" w:hAnsi="Arial" w:cs="Arial"/>
      <w:noProof/>
    </w:rPr>
  </w:style>
  <w:style w:type="paragraph" w:styleId="Turinys3">
    <w:name w:val="toc 3"/>
    <w:basedOn w:val="prastasis"/>
    <w:next w:val="prastasis"/>
    <w:autoRedefine/>
    <w:uiPriority w:val="39"/>
    <w:unhideWhenUsed/>
    <w:rsid w:val="00B80100"/>
    <w:pPr>
      <w:spacing w:after="100"/>
      <w:ind w:left="40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8010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rsid w:val="002774F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/>
    </w:rPr>
  </w:style>
  <w:style w:type="paragraph" w:styleId="Turinys2">
    <w:name w:val="toc 2"/>
    <w:basedOn w:val="prastasis"/>
    <w:next w:val="prastasis"/>
    <w:autoRedefine/>
    <w:uiPriority w:val="39"/>
    <w:unhideWhenUsed/>
    <w:rsid w:val="00502E07"/>
    <w:pPr>
      <w:tabs>
        <w:tab w:val="right" w:leader="dot" w:pos="9800"/>
      </w:tabs>
      <w:spacing w:after="100"/>
      <w:ind w:left="200"/>
    </w:pPr>
  </w:style>
  <w:style w:type="character" w:styleId="Perirtashipersaitas">
    <w:name w:val="FollowedHyperlink"/>
    <w:basedOn w:val="Numatytasispastraiposriftas"/>
    <w:unhideWhenUsed/>
    <w:rsid w:val="004F715F"/>
    <w:rPr>
      <w:color w:val="954F72" w:themeColor="followedHyperlink"/>
      <w:u w:val="single"/>
    </w:rPr>
  </w:style>
  <w:style w:type="character" w:customStyle="1" w:styleId="Antrat4Diagrama">
    <w:name w:val="Antraštė 4 Diagrama"/>
    <w:basedOn w:val="Numatytasispastraiposriftas"/>
    <w:link w:val="Antrat4"/>
    <w:rsid w:val="00C02C3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ru-RU"/>
    </w:rPr>
  </w:style>
  <w:style w:type="character" w:customStyle="1" w:styleId="Antrat5Diagrama">
    <w:name w:val="Antraštė 5 Diagrama"/>
    <w:basedOn w:val="Numatytasispastraiposriftas"/>
    <w:link w:val="Antrat5"/>
    <w:rsid w:val="00C02C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6Diagrama">
    <w:name w:val="Antraštė 6 Diagrama"/>
    <w:basedOn w:val="Numatytasispastraiposriftas"/>
    <w:link w:val="Antrat6"/>
    <w:rsid w:val="00C02C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7Diagrama">
    <w:name w:val="Antraštė 7 Diagrama"/>
    <w:basedOn w:val="Numatytasispastraiposriftas"/>
    <w:link w:val="Antrat7"/>
    <w:rsid w:val="00C02C33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8Diagrama">
    <w:name w:val="Antraštė 8 Diagrama"/>
    <w:basedOn w:val="Numatytasispastraiposriftas"/>
    <w:link w:val="Antrat8"/>
    <w:rsid w:val="00C02C33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1">
    <w:name w:val="Стиль1"/>
    <w:basedOn w:val="prastasis"/>
    <w:rsid w:val="00C02C33"/>
    <w:pPr>
      <w:suppressAutoHyphens w:val="0"/>
      <w:autoSpaceDN/>
      <w:jc w:val="center"/>
      <w:textAlignment w:val="auto"/>
    </w:pPr>
    <w:rPr>
      <w:sz w:val="24"/>
    </w:rPr>
  </w:style>
  <w:style w:type="paragraph" w:customStyle="1" w:styleId="3">
    <w:name w:val="Стиль3"/>
    <w:basedOn w:val="prastasis"/>
    <w:rsid w:val="00C02C33"/>
    <w:pPr>
      <w:suppressAutoHyphens w:val="0"/>
      <w:autoSpaceDN/>
      <w:jc w:val="center"/>
      <w:textAlignment w:val="auto"/>
    </w:pPr>
    <w:rPr>
      <w:sz w:val="24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rsid w:val="00C02C33"/>
    <w:pPr>
      <w:suppressAutoHyphens w:val="0"/>
      <w:autoSpaceDN/>
      <w:ind w:firstLine="360"/>
      <w:jc w:val="both"/>
      <w:textAlignment w:val="auto"/>
    </w:pPr>
    <w:rPr>
      <w:sz w:val="24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C02C33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2C33"/>
    <w:pPr>
      <w:suppressAutoHyphens w:val="0"/>
      <w:autoSpaceDN/>
      <w:ind w:firstLine="720"/>
      <w:jc w:val="both"/>
      <w:textAlignment w:val="auto"/>
    </w:pPr>
    <w:rPr>
      <w:sz w:val="24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C02C33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NumPar1">
    <w:name w:val="NumPar 1"/>
    <w:basedOn w:val="prastasis"/>
    <w:next w:val="prastasis"/>
    <w:rsid w:val="00C02C33"/>
    <w:pPr>
      <w:tabs>
        <w:tab w:val="num" w:pos="360"/>
      </w:tabs>
      <w:suppressAutoHyphens w:val="0"/>
      <w:autoSpaceDN/>
      <w:spacing w:before="120" w:after="120"/>
      <w:jc w:val="both"/>
      <w:textAlignment w:val="auto"/>
    </w:pPr>
    <w:rPr>
      <w:sz w:val="24"/>
      <w:lang w:val="lt-LT"/>
    </w:rPr>
  </w:style>
  <w:style w:type="paragraph" w:customStyle="1" w:styleId="Pagrindinistekstas1">
    <w:name w:val="Pagrindinis tekstas1"/>
    <w:rsid w:val="00C02C3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prastasis"/>
    <w:rsid w:val="00C02C33"/>
    <w:pPr>
      <w:suppressAutoHyphens w:val="0"/>
      <w:autoSpaceDE w:val="0"/>
      <w:adjustRightInd w:val="0"/>
      <w:jc w:val="center"/>
      <w:textAlignment w:val="auto"/>
    </w:pPr>
    <w:rPr>
      <w:rFonts w:ascii="TimesLT" w:hAnsi="TimesLT"/>
      <w:b/>
      <w:bCs/>
      <w:lang w:val="en-US"/>
    </w:rPr>
  </w:style>
  <w:style w:type="paragraph" w:customStyle="1" w:styleId="Patvirtinta">
    <w:name w:val="Patvirtinta"/>
    <w:rsid w:val="00C02C3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MAZAS">
    <w:name w:val="MAZAS"/>
    <w:rsid w:val="00C02C3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character" w:customStyle="1" w:styleId="DiagramaDiagrama">
    <w:name w:val="Diagrama Diagrama"/>
    <w:rsid w:val="00C02C33"/>
    <w:rPr>
      <w:sz w:val="24"/>
      <w:lang w:val="lt-LT" w:eastAsia="en-US" w:bidi="ar-SA"/>
    </w:rPr>
  </w:style>
  <w:style w:type="character" w:customStyle="1" w:styleId="DiagramaDiagrama5">
    <w:name w:val="Diagrama Diagrama5"/>
    <w:locked/>
    <w:rsid w:val="00C02C33"/>
    <w:rPr>
      <w:sz w:val="24"/>
      <w:lang w:val="lt-LT" w:eastAsia="en-US" w:bidi="ar-SA"/>
    </w:rPr>
  </w:style>
  <w:style w:type="paragraph" w:customStyle="1" w:styleId="Linija">
    <w:name w:val="Linija"/>
    <w:basedOn w:val="MAZAS"/>
    <w:rsid w:val="00C02C33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C02C33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ok1">
    <w:name w:val="Dok1"/>
    <w:basedOn w:val="prastasis"/>
    <w:rsid w:val="00C02C33"/>
    <w:pPr>
      <w:tabs>
        <w:tab w:val="num" w:pos="4139"/>
      </w:tabs>
      <w:suppressAutoHyphens w:val="0"/>
      <w:autoSpaceDN/>
      <w:ind w:left="3686" w:firstLine="454"/>
      <w:jc w:val="center"/>
      <w:textAlignment w:val="auto"/>
    </w:pPr>
    <w:rPr>
      <w:b/>
      <w:sz w:val="24"/>
      <w:szCs w:val="24"/>
      <w:lang w:val="lt-LT"/>
    </w:rPr>
  </w:style>
  <w:style w:type="paragraph" w:customStyle="1" w:styleId="Body">
    <w:name w:val="Body"/>
    <w:rsid w:val="00C02C3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lt-LT"/>
    </w:rPr>
  </w:style>
  <w:style w:type="table" w:customStyle="1" w:styleId="Lentelstinklelis1">
    <w:name w:val="Lentelės tinklelis1"/>
    <w:basedOn w:val="prastojilentel"/>
    <w:next w:val="Lentelstinklelis"/>
    <w:rsid w:val="00C02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C02C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table" w:customStyle="1" w:styleId="TableGrid1">
    <w:name w:val="Table Grid1"/>
    <w:basedOn w:val="prastojilentel"/>
    <w:next w:val="Lentelstinklelis"/>
    <w:rsid w:val="00C02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C02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C02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59"/>
    <w:rsid w:val="00C02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Paragraph">
    <w:name w:val="BlockParagraph"/>
    <w:basedOn w:val="prastasis"/>
    <w:qFormat/>
    <w:rsid w:val="00C02C33"/>
    <w:pPr>
      <w:numPr>
        <w:numId w:val="4"/>
      </w:numPr>
      <w:suppressAutoHyphens w:val="0"/>
      <w:autoSpaceDN/>
      <w:spacing w:before="120" w:after="120" w:line="252" w:lineRule="auto"/>
      <w:ind w:left="1080" w:hanging="720"/>
      <w:jc w:val="both"/>
      <w:textAlignment w:val="auto"/>
    </w:pPr>
    <w:rPr>
      <w:rFonts w:ascii="Calibri" w:eastAsia="Calibri" w:hAnsi="Calibri"/>
      <w:sz w:val="22"/>
      <w:szCs w:val="22"/>
      <w:lang w:val="lt-LT"/>
    </w:rPr>
  </w:style>
  <w:style w:type="paragraph" w:customStyle="1" w:styleId="ColorfulList-Accent11">
    <w:name w:val="Colorful List - Accent 11"/>
    <w:basedOn w:val="prastasis"/>
    <w:link w:val="ColorfulList-Accent1Char"/>
    <w:uiPriority w:val="34"/>
    <w:qFormat/>
    <w:rsid w:val="00C02C33"/>
    <w:pPr>
      <w:suppressAutoHyphens w:val="0"/>
      <w:autoSpaceDN/>
      <w:ind w:left="720"/>
      <w:contextualSpacing/>
      <w:textAlignment w:val="auto"/>
    </w:pPr>
    <w:rPr>
      <w:sz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C02C3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rastasis1">
    <w:name w:val="Įprastasis1"/>
    <w:rsid w:val="00C02C33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76" w:lineRule="auto"/>
      <w:ind w:left="715" w:hanging="363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</w:rPr>
  </w:style>
  <w:style w:type="character" w:customStyle="1" w:styleId="NumeruotasChar">
    <w:name w:val="Numeruotas Char"/>
    <w:link w:val="Numeruotas"/>
    <w:locked/>
    <w:rsid w:val="00C02C33"/>
    <w:rPr>
      <w:rFonts w:ascii="Arial" w:hAnsi="Arial" w:cs="Arial"/>
    </w:rPr>
  </w:style>
  <w:style w:type="paragraph" w:customStyle="1" w:styleId="Numeruotas">
    <w:name w:val="Numeruotas"/>
    <w:basedOn w:val="Sraopastraipa"/>
    <w:link w:val="NumeruotasChar"/>
    <w:qFormat/>
    <w:rsid w:val="00C02C33"/>
    <w:pPr>
      <w:suppressAutoHyphens w:val="0"/>
      <w:autoSpaceDN/>
      <w:spacing w:after="160" w:line="256" w:lineRule="auto"/>
      <w:ind w:left="0"/>
      <w:textAlignment w:val="auto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TUNormal">
    <w:name w:val="TU Normal"/>
    <w:basedOn w:val="prastasis"/>
    <w:uiPriority w:val="99"/>
    <w:rsid w:val="00C02C33"/>
    <w:pPr>
      <w:suppressAutoHyphens w:val="0"/>
      <w:autoSpaceDN/>
      <w:ind w:left="567"/>
      <w:jc w:val="both"/>
      <w:textAlignment w:val="auto"/>
    </w:pPr>
    <w:rPr>
      <w:color w:val="0D0D0D"/>
      <w:sz w:val="22"/>
      <w:szCs w:val="22"/>
      <w:lang w:val="lt-LT"/>
    </w:rPr>
  </w:style>
  <w:style w:type="paragraph" w:customStyle="1" w:styleId="Antraste3">
    <w:name w:val="Antraste 3"/>
    <w:basedOn w:val="Antrat2"/>
    <w:uiPriority w:val="99"/>
    <w:rsid w:val="00C02C33"/>
    <w:pPr>
      <w:keepLines w:val="0"/>
      <w:suppressAutoHyphens w:val="0"/>
      <w:autoSpaceDN/>
      <w:spacing w:before="240" w:after="60"/>
      <w:textAlignment w:val="auto"/>
    </w:pPr>
    <w:rPr>
      <w:rFonts w:ascii="Times New Roman" w:eastAsia="Times New Roman" w:hAnsi="Times New Roman" w:cs="Times New Roman"/>
      <w:color w:val="000000"/>
      <w:sz w:val="22"/>
      <w:szCs w:val="22"/>
      <w:lang w:val="en-GB" w:eastAsia="lt-LT"/>
    </w:rPr>
  </w:style>
  <w:style w:type="paragraph" w:customStyle="1" w:styleId="Antraste4">
    <w:name w:val="Antraste 4"/>
    <w:basedOn w:val="Antraste3"/>
    <w:uiPriority w:val="99"/>
    <w:rsid w:val="00C02C33"/>
  </w:style>
  <w:style w:type="character" w:customStyle="1" w:styleId="apple-converted-space">
    <w:name w:val="apple-converted-space"/>
    <w:basedOn w:val="Numatytasispastraiposriftas"/>
    <w:rsid w:val="00C02C33"/>
  </w:style>
  <w:style w:type="table" w:customStyle="1" w:styleId="TableGrid5">
    <w:name w:val="Table Grid5"/>
    <w:basedOn w:val="prastojilentel"/>
    <w:next w:val="Lentelstinklelis"/>
    <w:uiPriority w:val="39"/>
    <w:rsid w:val="00C02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uiPriority w:val="59"/>
    <w:rsid w:val="00C02C33"/>
    <w:pPr>
      <w:spacing w:after="0" w:line="240" w:lineRule="auto"/>
    </w:pPr>
    <w:rPr>
      <w:rFonts w:ascii="Times New Roman" w:eastAsia="Calibri" w:hAnsi="Times New Roman" w:cs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aliases w:val="Bullet EY Char1,Buletai Char1,List Paragraph21 Char1,List Paragraph1 Char1,List Paragraph2 Char1,lp1 Char1,Bullet 1 Char1,Use Case List Paragraph Char1,Numbering Char1,ERP-List Paragraph Char1,List Paragraph11 Char1,Paragraph Char"/>
    <w:locked/>
    <w:rsid w:val="00C02C33"/>
    <w:rPr>
      <w:rFonts w:ascii="Arial" w:hAnsi="Arial" w:cs="Arial"/>
      <w:lang w:val="lt-LT"/>
    </w:rPr>
  </w:style>
  <w:style w:type="table" w:customStyle="1" w:styleId="TableNormal2">
    <w:name w:val="Table Normal2"/>
    <w:uiPriority w:val="99"/>
    <w:semiHidden/>
    <w:rsid w:val="00C02C33"/>
    <w:pPr>
      <w:spacing w:after="0" w:line="240" w:lineRule="auto"/>
    </w:pPr>
    <w:rPr>
      <w:rFonts w:ascii="Calibri" w:eastAsia="Times New Roman" w:hAnsi="Calibri" w:cs="Calibri"/>
      <w:sz w:val="20"/>
      <w:szCs w:val="20"/>
      <w:lang w:val="lt-LT" w:eastAsia="lt-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1C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paragraph" w:customStyle="1" w:styleId="xl35">
    <w:name w:val="xl35"/>
    <w:basedOn w:val="prastasis"/>
    <w:uiPriority w:val="99"/>
    <w:rsid w:val="009B01B1"/>
    <w:pPr>
      <w:suppressAutoHyphens w:val="0"/>
      <w:autoSpaceDN/>
      <w:spacing w:before="100" w:after="100"/>
      <w:jc w:val="center"/>
      <w:textAlignment w:val="auto"/>
    </w:pPr>
    <w:rPr>
      <w:rFonts w:ascii="Arial" w:eastAsia="Arial Unicode MS" w:hAnsi="Arial"/>
      <w:b/>
      <w:sz w:val="24"/>
      <w:lang w:val="en-GB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1A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A2E38560-922D-4E07-8433-34AD6F794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55F88-A7B4-4638-8AB1-0507B70C4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62A3A3-34ED-4D9F-A68A-D327EEBFA28B}"/>
</file>

<file path=customXml/itemProps4.xml><?xml version="1.0" encoding="utf-8"?>
<ds:datastoreItem xmlns:ds="http://schemas.openxmlformats.org/officeDocument/2006/customXml" ds:itemID="{5ED4548C-2FDE-46B8-8428-F2F3ECED3DB0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5250</Words>
  <Characters>2994</Characters>
  <Application>Microsoft Office Word</Application>
  <DocSecurity>0</DocSecurity>
  <Lines>24</Lines>
  <Paragraphs>16</Paragraphs>
  <ScaleCrop>false</ScaleCrop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Lazauskas</dc:creator>
  <cp:keywords/>
  <dc:description/>
  <cp:lastModifiedBy>Rita Vasiliauskienė</cp:lastModifiedBy>
  <cp:revision>4</cp:revision>
  <cp:lastPrinted>2019-11-08T22:39:00Z</cp:lastPrinted>
  <dcterms:created xsi:type="dcterms:W3CDTF">2025-04-17T08:51:00Z</dcterms:created>
  <dcterms:modified xsi:type="dcterms:W3CDTF">2025-04-17T12:18:00Z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DocumentSetDescription">
    <vt:lpwstr/>
  </property>
  <property fmtid="{D5CDD505-2E9C-101B-9397-08002B2CF9AE}" pid="4" name="Created">
    <vt:filetime>2022-03-22T09:06:36Z</vt:filetime>
  </property>
  <property fmtid="{D5CDD505-2E9C-101B-9397-08002B2CF9AE}" pid="5" name="_docset_NoMedatataSyncRequired">
    <vt:lpwstr>False</vt:lpwstr>
  </property>
  <property fmtid="{D5CDD505-2E9C-101B-9397-08002B2CF9AE}" pid="6" name="Order">
    <vt:r8>114200</vt:r8>
  </property>
  <property fmtid="{D5CDD505-2E9C-101B-9397-08002B2CF9AE}" pid="7" name="ddmItemSaved">
    <vt:lpwstr/>
  </property>
  <property fmtid="{D5CDD505-2E9C-101B-9397-08002B2CF9AE}" pid="8" name="xd_ProgID">
    <vt:lpwstr/>
  </property>
  <property fmtid="{D5CDD505-2E9C-101B-9397-08002B2CF9AE}" pid="9" name="AssignmentUrl">
    <vt:lpwstr/>
  </property>
  <property fmtid="{D5CDD505-2E9C-101B-9397-08002B2CF9AE}" pid="10" name="URLConfig">
    <vt:lpwstr/>
  </property>
  <property fmtid="{D5CDD505-2E9C-101B-9397-08002B2CF9AE}" pid="11" name="SSApprovers">
    <vt:lpwstr/>
  </property>
  <property fmtid="{D5CDD505-2E9C-101B-9397-08002B2CF9AE}" pid="12" name="TemplateUrl">
    <vt:lpwstr/>
  </property>
  <property fmtid="{D5CDD505-2E9C-101B-9397-08002B2CF9AE}" pid="13" name="ddmExtenderJs">
    <vt:lpwstr/>
  </property>
  <property fmtid="{D5CDD505-2E9C-101B-9397-08002B2CF9AE}" pid="14" name="CorespondenceUrl">
    <vt:lpwstr/>
  </property>
  <property fmtid="{D5CDD505-2E9C-101B-9397-08002B2CF9AE}" pid="15" name="Faktine_suma">
    <vt:lpwstr/>
  </property>
  <property fmtid="{D5CDD505-2E9C-101B-9397-08002B2CF9AE}" pid="16" name="SSOSWFStage">
    <vt:lpwstr/>
  </property>
  <property fmtid="{D5CDD505-2E9C-101B-9397-08002B2CF9AE}" pid="17" name="ReadersUsr">
    <vt:lpwstr/>
  </property>
  <property fmtid="{D5CDD505-2E9C-101B-9397-08002B2CF9AE}" pid="18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&lt;string&gt;DocSubject&lt;/string&gt;_x000d_
    &lt;string&gt;ddmExtenderJs&lt;/string&gt;_x000d_
    &lt;string&gt;OSWFMailFields&lt;/string&gt;_x000d_
    &lt;string&gt;SSOSWFStage&lt;/string&gt;_x000d_
    &lt;string&gt;ddmDocID&lt;/string&gt;_x000d_
    &lt;string&gt;AssignmentUrl&lt;/string&gt;_x000d_
    &lt;string&gt;CorespondenceUrl&lt;/string&gt;_x000d_
    &lt;string&gt;Title2&lt;/string&gt;_x000d_
    &lt;string&gt;DocNumber&lt;/string&gt;_x000d_
    &lt;string&gt;DocRegStatus&lt;/string&gt;_x000d_
    &lt;string&gt;ddmInitApprover&lt;/string&gt;_x000d_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&lt;string&gt;ReadersUsr&lt;/string&gt;_x000d_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&lt;string&gt;WFParticipants&lt;/string&gt;_x000d_
    &lt;string&gt;WFParticRejected&lt;/string&gt;_x000d_
    &lt;string&gt;DocDate&lt;/string&gt;_x000d_
    &lt;string&gt;ddmItemSaved&lt;/string&gt;_x000d_
    &lt;string&gt;ddmApprovalWF&lt;/string&gt;_x000d_
    &lt;string&gt;URLConfig&lt;/string&gt;_x000d_
    &lt;string&gt;DocOriginator&lt;/string&gt;_x000d_
    &lt;string&gt;SSApprovers&lt;/string&gt;_x000d_
    &lt;string&gt;Faktine_suma&lt;/string&gt;_x000d_
  &lt;/Fields&gt;_x000d_
  &lt;Values&gt;_x000d_
    &lt;string&gt;Techninė specifikacija-švieslentės projektavimas 047 20220322.docx&lt;/string&gt;_x000d_
    &lt;string /&gt;_x000d_
    &lt;string /&gt;_x000d_
    &lt;string&gt;Viešojo transporto stotelių prijungimo prie elektros skirstomųjų tinklų projektavimo paslaugų sutartis&lt;/string&gt;_x000d_
    &lt;string /&gt;_x000d_
    &lt;string /&gt;_x000d_
    &lt;string /&gt;_x000d_
    &lt;string /&gt;_x000d_
    &lt;string /&gt;_x000d_
    &lt;string /&gt;_x000d_
    &lt;string /&gt;_x000d_
    &lt;string /&gt;_x000d_
    &lt;string&gt;Derinama&lt;/string&gt;_x000d_
    &lt;string /&gt;_x000d_
    &lt;string&gt;Viktorija Katilienė&lt;/string&gt;_x000d_
    &lt;string&gt;Viktorija Katilienė&lt;/string&gt;_x000d_
    &lt;string&gt;Vyr. VT eismo planavimo analitikas-inžinierius (-ė)&lt;/string&gt;_x000d_
    &lt;string&gt;Viešojo transporto organizavimo skyrius&lt;/string&gt;_x000d_
    &lt;string /&gt;_x000d_
    &lt;string /&gt;_x000d_
    &lt;string /&gt;_x000d_
    &lt;string /&gt;_x000d_
    &lt;string /&gt;_x000d_
    &lt;string /&gt;_x000d_
    &lt;string&gt;[{type:'choice', title: 'Tipas', name: 'ddmField9', options: {isHidden: true, selection: ['Techninė specifikacija']}},{type:'picklist', title: 'Pirkimas', name: 'ddmField1', options: {isMandatory: true, web: 'https://dvs.sisp.lt/sritys/pirkimai/registrasTPSP', list: 'Lists/korteles', title: 'Title', showColumns: [{title:'Paraiškos nr',name:'RequestsNumbers'},{title:'Pirkimas',name:'Title'}], searchColums: ['Title','RequestsNumbers'], refine: '', showall: 'true', showlink: 'true'}},{type:'picklistvalue', title: 'Tinklavietė', name: 'ddmField2', options: {isHidden: true, source: 'ddmField1', field: 'PurchaseSiteUrl'}},{type:'picklistvalue', title: 'Paraiškos nr.', name: 'ddmField3', options: {isReadOnly: true, source: 'ddmField1', field: 'RequestsNumbers'}},{type:'picklistvalue', title: 'Pirkimo organizatorius', name: 'ddmField4', options: {isReadOnly: true, source: 'ddmField1', field: 'PurchaseOrganizer'}},{type:'autoFill', title: 'Planuojama pirkimo vertė', name: 'ddmField6', options: {isReadOnly: true, web: 'https://dvs.sisp.lt/sritys/pirkimai/inicijavimas', list: 'Lists/baigti_pirkimai', source: 'ValueNetoEur', autofillcaml: '&amp;lt;Where&amp;gt;&amp;lt;Eq&amp;gt;&amp;lt;FieldRef Name=DocNumber&amp;gt;&amp;lt;/FieldRef&amp;gt;&amp;lt;Value Type=Text&amp;gt;#ddmField3#&amp;lt;/Value&amp;gt;&amp;lt;/Eq&amp;gt;&amp;lt;/Where&amp;gt;'}},{type:'picklistvalue', title: 'Pirkimo būdas', name: 'ddmField7', options: {isReadOnly: true, source: 'ddmField1', field: 'PlannedPurchaseType'}},{type:'date', title: 'Pageidaujamas suderinimo terminas iki', name: 'ddmField8', options: {isMandatory: false}},{type:'employee', title: 'VP specialistas', name: 'ddmField10', options: {isMandatory: false}},{type:'manager', title: 'Darbuotojo vadovas', name: 'ddmField25', options: {isHidden: true, source: 'DocOriginatorDep'}}]&lt;/string&gt;_x000d_
    &lt;string /&gt;_x000d_
    &lt;string /&gt;_x000d_
    &lt;string /&gt;_x000d_
    &lt;string /&gt;_x000d_
    &lt;string /&gt;_x000d_
    &lt;string&gt;Viešojo transporto švieslenčių prijungimo prie elektros skirstomųjų tinklų projektavimo paslaugos&lt;/string&gt;_x000d_
    &lt;string&gt;https://dvs.sisp.lt/sritys/pirkimai/registrasTPSP/2644&lt;/string&gt;_x000d_
    &lt;string&gt;2022-SVP-047&lt;/string&gt;_x000d_
    &lt;string&gt;Kristina Jalmokienė&lt;/string&gt;_x000d_
    &lt;string /&gt;_x000d_
    &lt;string&gt;22000&lt;/string&gt;_x000d_
    &lt;string&gt;(SA)	Skelbiama apklausa&lt;/string&gt;_x000d_
    &lt;string&gt;2022-03-23&lt;/string&gt;_x000d_
    &lt;string&gt;Techninė specifikacija&lt;/string&gt;_x000d_
    &lt;string&gt;Kristina Jalmokienė&lt;/string&gt;_x000d_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&lt;string&gt;Loreta Levulytė-Staškevičienė&lt;/string&gt;_x000d_
    &lt;string&gt;3&lt;/string&gt;_x000d_
    &lt;string&gt;[1] Techninė specifikacija&lt;/string&gt;_x000d_
    &lt;string /&gt;_x000d_
    &lt;string /&gt;_x000d_
    &lt;string /&gt;_x000d_
    &lt;string /&gt;_x000d_
    &lt;string /&gt;_x000d_
    &lt;string /&gt;_x000d_
    &lt;string&gt;2022-03-22&lt;/string&gt;_x000d_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19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&lt;Occured&gt;2020-03-05T09:16:57.555728+02:00&lt;/Occured&gt;_x000d_
      &lt;EventData&gt;&amp;lt;updates&amp;gt;&amp;lt;field&amp;gt;&amp;lt;name&amp;gt;ddmInitiator&amp;lt;/name&amp;gt;&amp;lt;from&amp;gt;&amp;lt;/from&amp;gt;&amp;lt;to&amp;gt;Viktorija Katilienė&amp;lt;/to&amp;gt;&amp;lt;/field&amp;gt;&amp;lt;/updates&amp;gt;&lt;/EventData&gt;_x000d_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&lt;Occured&gt;2020-03-05T09:25:45.6420389+02:00&lt;/Occured&gt;_x000d_
      &lt;EventData&gt;&amp;lt;updates&amp;gt;&amp;lt;field&amp;gt;&amp;lt;name&amp;gt;WFParticipants&amp;lt;/name&amp;gt;&amp;lt;from&amp;gt;&amp;lt;/from&amp;gt;&amp;lt;to&amp;gt; Loreta Levulytė&amp;lt;/to&amp;gt;&amp;lt;/field&amp;gt;&amp;lt;/updates&amp;gt;&lt;/EventData&gt;_x000d_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&lt;Occured&gt;2020-03-05T09:50:45.3383606+02:00&lt;/Occured&gt;_x000d_
      &lt;EventData&gt;&amp;lt;updates&amp;gt;&amp;lt;field&amp;gt;&amp;lt;name&amp;gt;WFParticipants&amp;lt;/name&amp;gt;&amp;lt;from&amp;gt; Loreta Levulytė&amp;lt;/from&amp;gt;&amp;lt;to&amp;gt; Loreta Levulytė,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&lt;Occured&gt;2020-03-05T09:55:14.5447126+02:00&lt;/Occured&gt;_x000d_
      &lt;EventData&gt;&amp;lt;updates&amp;gt;&amp;lt;field&amp;gt;&amp;lt;name&amp;gt;WFParticipants&amp;lt;/name&amp;gt;&amp;lt;from&amp;gt; Loreta Levulytė, Kristina Makauskienė&amp;lt;/from&amp;gt;&amp;lt;to&amp;gt; Loreta Levulytė, Kristina Makauskienė, Milda Pauliukėnaitė&amp;lt;/to&amp;gt;&amp;lt;/field&amp;gt;&amp;lt;/updates&amp;gt;&lt;/EventData&gt;_x000d_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&lt;Occured&gt;2020-03-09T10:37:38.0385608+02:00&lt;/Occured&gt;_x000d_
      &lt;EventData&gt;&amp;lt;updates&amp;gt;&amp;lt;field&amp;gt;&amp;lt;name&amp;gt;WFParticipants&amp;lt;/name&amp;gt;&amp;lt;from&amp;gt; Loreta Levulytė, Kristina Makauskienė, Milda Pauliukėnaitė&amp;lt;/from&amp;gt;&amp;lt;to&amp;gt; Loreta Levulytė, Kristina Makauskienė, Milda Pauliukėnaitė, Mindaugas Laucius&amp;lt;/to&amp;gt;&amp;lt;/field&amp;gt;&amp;lt;/updates&amp;gt;&lt;/EventData&gt;_x000d_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&lt;Occured&gt;2020-03-09T11:07:27.0663678+02:00&lt;/Occured&gt;_x000d_
      &lt;EventData&gt;&amp;lt;updates&amp;gt;&amp;lt;field&amp;gt;&amp;lt;name&amp;gt;WFParticipants&amp;lt;/name&amp;gt;&amp;lt;from&amp;gt; Loreta Levulytė, Kristina Makauskienė, Milda Pauliukėnaitė, Mindaugas Laucius&amp;lt;/from&amp;gt;&amp;lt;to&amp;gt; Loreta Levulytė, Kristina Makauskienė, Milda Pauliukėnaitė, Mindaugas Laucius, Lina Lukošienė&amp;lt;/to&amp;gt;&amp;lt;/field&amp;gt;&amp;lt;/updates&amp;gt;&lt;/EventData&gt;_x000d_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&lt;Occured&gt;2020-03-09T12:13:04.6446739+02:00&lt;/Occured&gt;_x000d_
      &lt;EventData&gt;&amp;lt;updates&amp;gt;&amp;lt;field&amp;gt;&amp;lt;name&amp;gt;WFParticipants&amp;lt;/name&amp;gt;&amp;lt;from&amp;gt; Loreta Levulytė, Kristina Makauskienė, Milda Pauliukėnaitė, Mindaugas Laucius, Lina Lukošienė&amp;lt;/from&amp;gt;&amp;lt;to&amp;gt; Loreta Levulytė, Kristina Makauskienė, Milda Pauliukėnaitė, Mindaugas Laucius, Lina Lukošienė, Kristina Makauskienė&amp;lt;/to&amp;gt;&amp;lt;/field&amp;gt;&amp;lt;/updates&amp;gt;&lt;/EventData&gt;_x000d_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&lt;Occured&gt;2020-03-09T12:31:25.3405994+02:00&lt;/Occured&gt;_x000d_
      &lt;EventData&gt;&amp;lt;updates&amp;gt;&amp;lt;field&amp;gt;&amp;lt;name&amp;gt;WFParticipants&amp;lt;/name&amp;gt;&amp;lt;from&amp;gt; Loreta Levulytė, Kristina Makauskienė, Milda Pauliukėnaitė, Mindaugas Laucius, Lina Lukošienė, Kristina Makauskienė&amp;lt;/from&amp;gt;&amp;lt;to&amp;gt; Loreta Levulytė, Kristina Makauskienė, Milda Pauliukėnaitė, Mindaugas Laucius, Lina Lukošienė, Kristina Makauskienė, Viktorija Katilienė&amp;lt;/to&amp;gt;&amp;lt;/field&amp;gt;&amp;lt;/updates&amp;gt;&lt;/EventData&gt;_x000d_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&lt;Occured&gt;2020-03-16T10:41:39.5112907+02:00&lt;/Occured&gt;_x000d_
      &lt;EventData&gt;&amp;lt;updates&amp;gt;&amp;lt;field&amp;gt;&amp;lt;name&amp;gt;WFParticipants&amp;lt;/name&amp;gt;&amp;lt;from&amp;gt; Loreta Levulytė, Kristina Makauskienė, Milda Pauliukėnaitė, Mindaugas Laucius, Lina Lukošienė, Kristina Makauskienė, Viktorija Katilienė&amp;lt;/from&amp;gt;&amp;lt;to&amp;gt; Loreta Levulytė, Kristina Makauskienė, Milda Pauliukėnaitė, Mindaugas Laucius, Lina Lukošienė, Kristina Makauskienė, Viktorija Katilienė, Mindaugas Laucius&amp;lt;/to&amp;gt;&amp;lt;/field&amp;gt;&amp;lt;/updates&amp;gt;&lt;/EventData&gt;_x000d_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&lt;Occured&gt;2020-03-16T10:42:03.2464461+02:00&lt;/Occured&gt;_x000d_
      &lt;EventData&gt;&amp;lt;updates&amp;gt;&amp;lt;field&amp;gt;&amp;lt;name&amp;gt;DocNumber&amp;lt;/name&amp;gt;&amp;lt;from&amp;gt;&amp;lt;/from&amp;gt;&amp;lt;to&amp;gt;2020-SUT-0039&amp;lt;/to&amp;gt;&amp;lt;/field&amp;gt;&amp;lt;field&amp;gt;&amp;lt;name&amp;gt;ddmField1&amp;lt;/name&amp;gt;&amp;lt;from&amp;gt;&amp;lt;/from&amp;gt;&amp;lt;to&amp;gt;2020-SVP-010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&lt;Occured&gt;2020-03-16T10:42:06.7778283+02:00&lt;/Occured&gt;_x000d_
      &lt;EventData&gt;&amp;lt;updates&amp;gt;&amp;lt;field&amp;gt;&amp;lt;name&amp;gt;DocOriginatorUsr&amp;lt;/name&amp;gt;&amp;lt;from&amp;gt;&amp;lt;/from&amp;gt;&amp;lt;to&amp;gt;DDM naudotojai&amp;lt;/to&amp;gt;&amp;lt;/field&amp;gt;&amp;lt;field&amp;gt;&amp;lt;name&amp;gt;Laukas_x005f_x0020_2&amp;lt;/name&amp;gt;&amp;lt;from&amp;gt;&amp;lt;/from&amp;gt;&amp;lt;to&amp;gt;https://dvs.sisp.lt/sritys/pirkimai/registrasTPSP/1147&amp;lt;/to&amp;gt;&amp;lt;/field&amp;gt;&amp;lt;field&amp;gt;&amp;lt;name&amp;gt;ddmInitiator&amp;lt;/name&amp;gt;&amp;lt;from&amp;gt;Viktorija Katilienė&amp;lt;/from&amp;gt;&amp;lt;to&amp;gt;DDM naudotojai&amp;lt;/to&amp;gt;&amp;lt;/field&amp;gt;&amp;lt;field&amp;gt;&amp;lt;name&amp;gt;ddmField3&amp;lt;/name&amp;gt;&amp;lt;from&amp;gt;&amp;lt;/from&amp;gt;&amp;lt;to&amp;gt;2020-SVP-010&amp;lt;/to&amp;gt;&amp;lt;/field&amp;gt;&amp;lt;field&amp;gt;&amp;lt;name&amp;gt;ddmField4&amp;lt;/name&amp;gt;&amp;lt;from&amp;gt;&amp;lt;/from&amp;gt;&amp;lt;to&amp;gt;Donata Stirbienė&amp;lt;/to&amp;gt;&amp;lt;/field&amp;gt;&amp;lt;field&amp;gt;&amp;lt;name&amp;gt;WFParticipants&amp;lt;/name&amp;gt;&amp;lt;from&amp;gt; Loreta Levulytė, Kristina Makauskienė, Milda Pauliukėnaitė, Mindaugas Laucius, Lina Lukošienė, Kristina Makauskienė, Viktorija Katilienė, Mindaugas Laucius&amp;lt;/from&amp;gt;&amp;lt;to&amp;gt;&amp;lt;/to&amp;gt;&amp;lt;/field&amp;gt;&amp;lt;field&amp;gt;&amp;lt;name&amp;gt;ddmField2&amp;lt;/name&amp;gt;&amp;lt;from&amp;gt;&amp;lt;/from&amp;gt;&amp;lt;to&amp;gt;https://dvs.sisp.lt/sritys/pirkimai/registrasTPSP/1147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&lt;Occured&gt;2020-03-16T10:42:08.1684493+02:00&lt;/Occured&gt;_x000d_
      &lt;EventData&gt;&amp;lt;updates&amp;gt;&amp;lt;field&amp;gt;&amp;lt;name&amp;gt;DocOriginatorUsr&amp;lt;/name&amp;gt;&amp;lt;from&amp;gt;DDM naudotojai&amp;lt;/from&amp;gt;&amp;lt;to&amp;gt;&amp;lt;/to&amp;gt;&amp;lt;/field&amp;gt;&amp;lt;field&amp;gt;&amp;lt;name&amp;gt;Laukas_x005f_x0020_2&amp;lt;/name&amp;gt;&amp;lt;from&amp;gt;https://dvs.sisp.lt/sritys/pirkimai/registrasTPSP/1147&amp;lt;/from&amp;gt;&amp;lt;to&amp;gt;&amp;lt;/to&amp;gt;&amp;lt;/field&amp;gt;&amp;lt;field&amp;gt;&amp;lt;name&amp;gt;ddmInitiator&amp;lt;/name&amp;gt;&amp;lt;from&amp;gt;DDM naudotojai&amp;lt;/from&amp;gt;&amp;lt;to&amp;gt;Viktorija Katilienė&amp;lt;/to&amp;gt;&amp;lt;/field&amp;gt;&amp;lt;field&amp;gt;&amp;lt;name&amp;gt;ddmField3&amp;lt;/name&amp;gt;&amp;lt;from&amp;gt;2020-SVP-010&amp;lt;/from&amp;gt;&amp;lt;to&amp;gt;&amp;lt;/to&amp;gt;&amp;lt;/field&amp;gt;&amp;lt;field&amp;gt;&amp;lt;name&amp;gt;ddmField4&amp;lt;/name&amp;gt;&amp;lt;from&amp;gt;Donata Stirbienė&amp;lt;/from&amp;gt;&amp;lt;to&amp;gt;&amp;lt;/to&amp;gt;&amp;lt;/field&amp;gt;&amp;lt;field&amp;gt;&amp;lt;name&amp;gt;WFParticipants&amp;lt;/name&amp;gt;&amp;lt;from&amp;gt;&amp;lt;/from&amp;gt;&amp;lt;to&amp;gt; Loreta Levulytė, Kristina Makauskienė, Milda Pauliukėnaitė&amp;lt;/to&amp;gt;&amp;lt;/field&amp;gt;&amp;lt;field&amp;gt;&amp;lt;name&amp;gt;ddmField2&amp;lt;/name&amp;gt;&amp;lt;from&amp;gt;https://dvs.sisp.lt/sritys/pirkimai/registrasTPSP/1147&amp;lt;/from&amp;gt;&amp;lt;to&amp;gt;&amp;lt;/to&amp;gt;&amp;lt;/field&amp;gt;&amp;lt;/updates&amp;gt;&lt;/EventData&gt;_x000d_
    &lt;/XmlHiddenFieldAuditLogItem&gt;_x000d_
    &lt;XmlHiddenFieldAuditLogItem&gt;_x000d_
      &lt;auditlist /&gt;_x000d_
      &lt;User&gt;i:0#.w|sisp\mindaugasla&lt;/User&gt;_x000d_
      &lt;Path&gt;i:0#.w|sisp\mindaugasla&lt;/Path&gt;_x000d_
      &lt;Event&gt;Columns update&lt;/Event&gt;_x000d_
      &lt;Occured&gt;2020-09-25T13:38:29.9961065+03:00&lt;/Occured&gt;_x000d_
      &lt;EventData&gt;&amp;lt;updates&amp;gt;&amp;lt;field&amp;gt;&amp;lt;name&amp;gt;Sutartiesforma&amp;lt;/name&amp;gt;&amp;lt;from&amp;gt;&amp;lt;/from&amp;gt;&amp;lt;to&amp;gt;Popierinė&amp;lt;/to&amp;gt;&amp;lt;/field&amp;gt;&amp;lt;/updates&amp;gt;&lt;/EventData&gt;_x000d_
    &lt;/XmlHiddenFieldAuditLogItem&gt;_x000d_
    &lt;XmlHiddenFieldAuditLogItem&gt;_x000d_
      &lt;auditlist /&gt;_x000d_
      &lt;User&gt;i:0#.w|sisp\viktorijat&lt;/User&gt;_x000d_
      &lt;Path&gt;i:0#.w|sisp\viktorijat&lt;/Path&gt;_x000d_
      &lt;Event&gt;Columns update&lt;/Event&gt;_x000d_
      &lt;Occured&gt;2022-03-22T11:15:11.0629616+02:00&lt;/Occured&gt;_x000d_
      &lt;EventData&gt;&amp;lt;updates&amp;gt;&amp;lt;field&amp;gt;&amp;lt;name&amp;gt;DocNumber&amp;lt;/name&amp;gt;&amp;lt;from&amp;gt;2020-SUT-0039&amp;lt;/from&amp;gt;&amp;lt;to&amp;gt;&amp;lt;/to&amp;gt;&amp;lt;/field&amp;gt;&amp;lt;field&amp;gt;&amp;lt;name&amp;gt;ddmInitiator&amp;lt;/name&amp;gt;&amp;lt;from&amp;gt;Anton Nikitin&amp;lt;/from&amp;gt;&amp;lt;to&amp;gt;&amp;lt;/to&amp;gt;&amp;lt;/field&amp;gt;&amp;lt;field&amp;gt;&amp;lt;name&amp;gt;ddmField5&amp;lt;/name&amp;gt;&amp;lt;from&amp;gt;[{&amp;amp;quot;company&amp;amp;quot;:&amp;amp;quot;&amp;amp;quot;,&amp;amp;quot;companyName&amp;amp;quot;:&amp;amp;quot;&amp;amp;quot;}]&amp;lt;/from&amp;gt;&amp;lt;to&amp;gt;&amp;lt;/to&amp;gt;&amp;lt;/field&amp;gt;&amp;lt;field&amp;gt;&amp;lt;name&amp;gt;ddmField16&amp;lt;/name&amp;gt;&amp;lt;from&amp;gt;Taip&amp;lt;/from&amp;gt;&amp;lt;to&amp;gt;&amp;lt;/to&amp;gt;&amp;lt;/field&amp;gt;&amp;lt;field&amp;gt;&amp;lt;name&amp;gt;ddmField18&amp;lt;/name&amp;gt;&amp;lt;from&amp;gt;Taip&amp;lt;/from&amp;gt;&amp;lt;to&amp;gt;&amp;lt;/to&amp;gt;&amp;lt;/field&amp;gt;&amp;lt;field&amp;gt;&amp;lt;name&amp;gt;WFParticipants&amp;lt;/name&amp;gt;&amp;lt;from&amp;gt; Loreta Levulytė, Kristina Makauskienė, Milda Pauliukėnaitė&amp;lt;/from&amp;gt;&amp;lt;to&amp;gt;&amp;lt;/to&amp;gt;&amp;lt;/field&amp;gt;&amp;lt;/updates&amp;gt;&lt;/EventData&gt;_x000d_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&lt;Occured&gt;2022-03-22T11:16:47.8396437+02:00&lt;/Occured&gt;_x000d_
      &lt;EventData&gt;&amp;lt;updates&amp;gt;&amp;lt;field&amp;gt;&amp;lt;name&amp;gt;DocRegStatus&amp;lt;/name&amp;gt;&amp;lt;from&amp;gt;Rengiamas&amp;lt;/from&amp;gt;&amp;lt;to&amp;gt;Derinama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20" name="SSResponsibleUsr">
    <vt:lpwstr/>
  </property>
  <property fmtid="{D5CDD505-2E9C-101B-9397-08002B2CF9AE}" pid="21" name="SSDate">
    <vt:lpwstr/>
  </property>
  <property fmtid="{D5CDD505-2E9C-101B-9397-08002B2CF9AE}" pid="22" name="Companies">
    <vt:lpwstr/>
  </property>
  <property fmtid="{D5CDD505-2E9C-101B-9397-08002B2CF9AE}" pid="23" name="DocNumber">
    <vt:lpwstr>2020-SUT-0039</vt:lpwstr>
  </property>
  <property fmtid="{D5CDD505-2E9C-101B-9397-08002B2CF9AE}" pid="24" name="OtherCompany">
    <vt:lpwstr/>
  </property>
  <property fmtid="{D5CDD505-2E9C-101B-9397-08002B2CF9AE}" pid="25" name="Draft">
    <vt:lpwstr>false</vt:lpwstr>
  </property>
  <property fmtid="{D5CDD505-2E9C-101B-9397-08002B2CF9AE}" pid="26" name="_dlc_DocIdItemGuid">
    <vt:lpwstr>6db105b3-5816-498c-858d-af982d7ea25a</vt:lpwstr>
  </property>
  <property fmtid="{D5CDD505-2E9C-101B-9397-08002B2CF9AE}" pid="27" name="ddmNotifyOthersUsr">
    <vt:lpwstr/>
  </property>
  <property fmtid="{D5CDD505-2E9C-101B-9397-08002B2CF9AE}" pid="28" name="ddmField9">
    <vt:lpwstr>Techninė specifikacija</vt:lpwstr>
  </property>
  <property fmtid="{D5CDD505-2E9C-101B-9397-08002B2CF9AE}" pid="29" name="ddmField4">
    <vt:lpwstr>Kristina Jalmokienė</vt:lpwstr>
  </property>
  <property fmtid="{D5CDD505-2E9C-101B-9397-08002B2CF9AE}" pid="30" name="WFCurrent">
    <vt:lpwstr/>
  </property>
  <property fmtid="{D5CDD505-2E9C-101B-9397-08002B2CF9AE}" pid="31" name="DocOriginatorPosition">
    <vt:lpwstr>Vyr. VT eismo planavimo analitikas-inžinierius (-ė)</vt:lpwstr>
  </property>
  <property fmtid="{D5CDD505-2E9C-101B-9397-08002B2CF9AE}" pid="32" name="DocOriginatorTxt">
    <vt:lpwstr>Viktorija Katilienė</vt:lpwstr>
  </property>
  <property fmtid="{D5CDD505-2E9C-101B-9397-08002B2CF9AE}" pid="33" name="DocSubject">
    <vt:lpwstr>Viešojo transporto stotelių prijungimo prie elektros skirstomųjų tinklų projektavimo paslaugų sutartis</vt:lpwstr>
  </property>
  <property fmtid="{D5CDD505-2E9C-101B-9397-08002B2CF9AE}" pid="34" name="ddmInitiator">
    <vt:lpwstr/>
  </property>
  <property fmtid="{D5CDD505-2E9C-101B-9397-08002B2CF9AE}" pid="35" name="ddmField25">
    <vt:lpwstr>Loreta Levulytė-Staškevičienė</vt:lpwstr>
  </property>
  <property fmtid="{D5CDD505-2E9C-101B-9397-08002B2CF9AE}" pid="36" name="ddmField8">
    <vt:lpwstr>2022-03-23</vt:lpwstr>
  </property>
  <property fmtid="{D5CDD505-2E9C-101B-9397-08002B2CF9AE}" pid="37" name="ddmFieldsConfig">
    <vt:lpwstr>[{type:'choice', title: 'Tipas', name: 'ddmField9', options: {isHidden: true, selection: ['Techninė specifikacija']}},{type:'picklist', title: 'Pirkimas', name: 'ddmField1', options: {isMandatory: true, web: 'https://dvs.sisp.lt/sritys/pirkimai/registrasTPSP', list: 'Lists/korteles', title: 'Title', showColumns: [{title:'Paraiškos nr',name:'RequestsNumbers'},{title:'Pirkimas',name:'Title'}], searchColums: ['Title','RequestsNumbers'], refine: '', showall: 'true', showlink: 'true'}},{type:'picklistvalue', title: 'Tinklavietė', name: 'ddmField2', options: {isHidden: true, source: 'ddmField1', field: 'PurchaseSiteUrl'}},{type:'picklistvalue', title: 'Paraiškos nr.', name: 'ddmField3', options: {isReadOnly: true, source: 'ddmField1', field: 'RequestsNumbers'}},{type:'picklistvalue', title: 'Pirkimo organizatorius', name: 'ddmField4', options: {isReadOnly: true, source: 'ddmField1', field: 'PurchaseOrganizer'}},{type:'autoFill', title: 'Planuojama pirkimo vertė', name: 'ddmField6', options: {isReadOnly: true, web: 'https://dvs.sisp.lt/sritys/pirkimai/inicijavimas', list: 'Lists/baigti_pirkimai', source: 'ValueNetoEur', autofillcaml: '&lt;Where&gt;&lt;Eq&gt;&lt;FieldRef Name=DocNumber&gt;&lt;/FieldRef&gt;&lt;Value Type=Text&gt;#ddmField3#&lt;/Value&gt;&lt;/Eq&gt;&lt;/Where&gt;'}},{type:'picklistvalue', title: 'Pirkimo būdas', name: 'ddmField7', options: {isReadOnly: true, source: 'ddmField1', field: 'PlannedPurchaseType'}},{type:'date', title: 'Pageidaujamas suderinimo terminas iki', name: 'ddmField8', options: {isMandatory: false}},{type:'employee', title: 'VP specialistas', name: 'ddmField10', options: {isMandatory: false}},{type:'manager', title: 'Darbuotojo vadovas', name: 'ddmField25', options: {isHidden: true, source: 'DocOriginatorDep'}}]</vt:lpwstr>
  </property>
  <property fmtid="{D5CDD505-2E9C-101B-9397-08002B2CF9AE}" pid="38" name="ddmField3">
    <vt:lpwstr>2022-SVP-047</vt:lpwstr>
  </property>
  <property fmtid="{D5CDD505-2E9C-101B-9397-08002B2CF9AE}" pid="39" name="ddmDocTypeID">
    <vt:lpwstr>3</vt:lpwstr>
  </property>
  <property fmtid="{D5CDD505-2E9C-101B-9397-08002B2CF9AE}" pid="40" name="ddmField10">
    <vt:lpwstr>Kristina Jalmokienė</vt:lpwstr>
  </property>
  <property fmtid="{D5CDD505-2E9C-101B-9397-08002B2CF9AE}" pid="41" name="ddmField6">
    <vt:lpwstr>22000</vt:lpwstr>
  </property>
  <property fmtid="{D5CDD505-2E9C-101B-9397-08002B2CF9AE}" pid="42" name="ddmField1">
    <vt:lpwstr>Viešojo transporto švieslenčių prijungimo prie elektros skirstomųjų tinklų projektavimo paslaugos</vt:lpwstr>
  </property>
  <property fmtid="{D5CDD505-2E9C-101B-9397-08002B2CF9AE}" pid="43" name="Author">
    <vt:lpwstr>108;#Viktorija Katilienė</vt:lpwstr>
  </property>
  <property fmtid="{D5CDD505-2E9C-101B-9397-08002B2CF9AE}" pid="44" name="DocDate">
    <vt:filetime>2022-03-21T22:00:00Z</vt:filetime>
  </property>
  <property fmtid="{D5CDD505-2E9C-101B-9397-08002B2CF9AE}" pid="45" name="DocOriginator">
    <vt:lpwstr>64</vt:lpwstr>
  </property>
  <property fmtid="{D5CDD505-2E9C-101B-9397-08002B2CF9AE}" pid="46" name="DocRegStatus">
    <vt:lpwstr>Derinama</vt:lpwstr>
  </property>
  <property fmtid="{D5CDD505-2E9C-101B-9397-08002B2CF9AE}" pid="47" name="DocOriginatorUsr">
    <vt:lpwstr>108;#Viktorija Katilienė</vt:lpwstr>
  </property>
  <property fmtid="{D5CDD505-2E9C-101B-9397-08002B2CF9AE}" pid="48" name="ddmField7">
    <vt:lpwstr>(SA)	Skelbiama apklausa</vt:lpwstr>
  </property>
  <property fmtid="{D5CDD505-2E9C-101B-9397-08002B2CF9AE}" pid="49" name="ddmField2">
    <vt:lpwstr>https://dvs.sisp.lt/sritys/pirkimai/registrasTPSP/2644</vt:lpwstr>
  </property>
  <property fmtid="{D5CDD505-2E9C-101B-9397-08002B2CF9AE}" pid="50" name="ddmDocTypeName">
    <vt:lpwstr>[1] Techninė specifikacija</vt:lpwstr>
  </property>
  <property fmtid="{D5CDD505-2E9C-101B-9397-08002B2CF9AE}" pid="51" name="DocOriginatorDep">
    <vt:lpwstr>Viešojo transporto organizavimo skyrius</vt:lpwstr>
  </property>
  <property fmtid="{D5CDD505-2E9C-101B-9397-08002B2CF9AE}" pid="52" name="ComplianceAssetId">
    <vt:lpwstr/>
  </property>
  <property fmtid="{D5CDD505-2E9C-101B-9397-08002B2CF9AE}" pid="53" name="_ExtendedDescription">
    <vt:lpwstr/>
  </property>
  <property fmtid="{D5CDD505-2E9C-101B-9397-08002B2CF9AE}" pid="54" name="TriggerFlowInfo">
    <vt:lpwstr/>
  </property>
  <property fmtid="{D5CDD505-2E9C-101B-9397-08002B2CF9AE}" pid="55" name="MediaServiceImageTags">
    <vt:lpwstr/>
  </property>
</Properties>
</file>